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C00" w:rsidRDefault="007352F4" w:rsidP="007352F4">
      <w:pPr>
        <w:pStyle w:val="NoSpacing"/>
        <w:jc w:val="center"/>
        <w:rPr>
          <w:b/>
          <w:u w:val="single"/>
        </w:rPr>
      </w:pPr>
      <w:r w:rsidRPr="007352F4">
        <w:rPr>
          <w:b/>
          <w:noProof/>
          <w:u w:val="single"/>
          <w:lang w:eastAsia="en-GB"/>
        </w:rPr>
        <w:drawing>
          <wp:anchor distT="0" distB="0" distL="114300" distR="114300" simplePos="0" relativeHeight="251658240" behindDoc="0" locked="0" layoutInCell="1" allowOverlap="1" wp14:anchorId="6B1C8186" wp14:editId="3FA1EE96">
            <wp:simplePos x="0" y="0"/>
            <wp:positionH relativeFrom="column">
              <wp:posOffset>8798560</wp:posOffset>
            </wp:positionH>
            <wp:positionV relativeFrom="paragraph">
              <wp:posOffset>-435610</wp:posOffset>
            </wp:positionV>
            <wp:extent cx="764496" cy="753798"/>
            <wp:effectExtent l="0" t="0" r="0" b="8255"/>
            <wp:wrapNone/>
            <wp:docPr id="1" name="Picture 1"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496" cy="753798"/>
                    </a:xfrm>
                    <a:prstGeom prst="rect">
                      <a:avLst/>
                    </a:prstGeom>
                    <a:noFill/>
                    <a:ln>
                      <a:noFill/>
                    </a:ln>
                  </pic:spPr>
                </pic:pic>
              </a:graphicData>
            </a:graphic>
            <wp14:sizeRelH relativeFrom="page">
              <wp14:pctWidth>0</wp14:pctWidth>
            </wp14:sizeRelH>
            <wp14:sizeRelV relativeFrom="page">
              <wp14:pctHeight>0</wp14:pctHeight>
            </wp14:sizeRelV>
          </wp:anchor>
        </w:drawing>
      </w:r>
      <w:r w:rsidR="00EB768D">
        <w:rPr>
          <w:b/>
          <w:u w:val="single"/>
        </w:rPr>
        <w:t>Maths</w:t>
      </w:r>
      <w:r w:rsidRPr="007352F4">
        <w:rPr>
          <w:b/>
          <w:u w:val="single"/>
        </w:rPr>
        <w:t xml:space="preserve"> </w:t>
      </w:r>
      <w:r>
        <w:rPr>
          <w:b/>
          <w:u w:val="single"/>
        </w:rPr>
        <w:t xml:space="preserve">Program of Study </w:t>
      </w:r>
      <w:r w:rsidRPr="007352F4">
        <w:rPr>
          <w:b/>
          <w:u w:val="single"/>
        </w:rPr>
        <w:t>Curriculum Map</w:t>
      </w:r>
    </w:p>
    <w:p w:rsidR="0059271C" w:rsidRDefault="0059271C" w:rsidP="007352F4">
      <w:pPr>
        <w:pStyle w:val="NoSpacing"/>
        <w:jc w:val="center"/>
        <w:rPr>
          <w:b/>
          <w:u w:val="single"/>
        </w:rPr>
      </w:pPr>
      <w:r>
        <w:rPr>
          <w:b/>
          <w:u w:val="single"/>
        </w:rPr>
        <w:t>2014-15</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1135"/>
        <w:gridCol w:w="8080"/>
        <w:gridCol w:w="6237"/>
      </w:tblGrid>
      <w:tr w:rsidR="005B33B5" w:rsidRPr="005B33B5" w:rsidTr="00511496">
        <w:tc>
          <w:tcPr>
            <w:tcW w:w="1135" w:type="dxa"/>
          </w:tcPr>
          <w:p w:rsidR="005B33B5" w:rsidRPr="005B33B5" w:rsidRDefault="005B33B5" w:rsidP="005B33B5">
            <w:pPr>
              <w:pStyle w:val="NoSpacing"/>
              <w:jc w:val="center"/>
              <w:rPr>
                <w:b/>
                <w:u w:val="single"/>
              </w:rPr>
            </w:pPr>
            <w:proofErr w:type="spellStart"/>
            <w:r>
              <w:rPr>
                <w:b/>
                <w:u w:val="single"/>
              </w:rPr>
              <w:t>Yr</w:t>
            </w:r>
            <w:proofErr w:type="spellEnd"/>
            <w:r>
              <w:rPr>
                <w:b/>
                <w:u w:val="single"/>
              </w:rPr>
              <w:t xml:space="preserve"> R </w:t>
            </w:r>
            <w:r w:rsidRPr="005B33B5">
              <w:rPr>
                <w:b/>
                <w:u w:val="single"/>
              </w:rPr>
              <w:t>Maths</w:t>
            </w:r>
          </w:p>
        </w:tc>
        <w:tc>
          <w:tcPr>
            <w:tcW w:w="8080" w:type="dxa"/>
          </w:tcPr>
          <w:p w:rsidR="005B33B5" w:rsidRPr="005B33B5" w:rsidRDefault="005B33B5" w:rsidP="005B33B5">
            <w:pPr>
              <w:pStyle w:val="NoSpacing"/>
              <w:jc w:val="center"/>
              <w:rPr>
                <w:b/>
                <w:u w:val="single"/>
              </w:rPr>
            </w:pPr>
            <w:r w:rsidRPr="005B33B5">
              <w:rPr>
                <w:b/>
                <w:u w:val="single"/>
              </w:rPr>
              <w:t>Numbers</w:t>
            </w:r>
          </w:p>
        </w:tc>
        <w:tc>
          <w:tcPr>
            <w:tcW w:w="6237" w:type="dxa"/>
          </w:tcPr>
          <w:p w:rsidR="005B33B5" w:rsidRPr="005B33B5" w:rsidRDefault="005B33B5" w:rsidP="005B33B5">
            <w:pPr>
              <w:pStyle w:val="NoSpacing"/>
              <w:jc w:val="center"/>
              <w:rPr>
                <w:b/>
                <w:u w:val="single"/>
              </w:rPr>
            </w:pPr>
            <w:r w:rsidRPr="005B33B5">
              <w:rPr>
                <w:b/>
                <w:u w:val="single"/>
              </w:rPr>
              <w:t>Shape, space and measure</w:t>
            </w:r>
          </w:p>
        </w:tc>
      </w:tr>
      <w:tr w:rsidR="005B33B5" w:rsidRPr="005B33B5" w:rsidTr="00511496">
        <w:tc>
          <w:tcPr>
            <w:tcW w:w="1135" w:type="dxa"/>
          </w:tcPr>
          <w:p w:rsidR="005B33B5" w:rsidRPr="005B33B5" w:rsidRDefault="005B33B5" w:rsidP="005B33B5">
            <w:pPr>
              <w:pStyle w:val="NoSpacing"/>
              <w:jc w:val="center"/>
              <w:rPr>
                <w:b/>
                <w:u w:val="single"/>
              </w:rPr>
            </w:pPr>
            <w:r w:rsidRPr="005B33B5">
              <w:rPr>
                <w:b/>
                <w:u w:val="single"/>
              </w:rPr>
              <w:t>30 – 50 months</w:t>
            </w:r>
          </w:p>
        </w:tc>
        <w:tc>
          <w:tcPr>
            <w:tcW w:w="8080" w:type="dxa"/>
          </w:tcPr>
          <w:p w:rsidR="005B33B5" w:rsidRPr="005B33B5" w:rsidRDefault="005B33B5" w:rsidP="005B33B5">
            <w:pPr>
              <w:pStyle w:val="NoSpacing"/>
              <w:rPr>
                <w:sz w:val="18"/>
                <w:szCs w:val="18"/>
              </w:rPr>
            </w:pPr>
            <w:r w:rsidRPr="005B33B5">
              <w:rPr>
                <w:sz w:val="18"/>
                <w:szCs w:val="18"/>
              </w:rPr>
              <w:t>• Uses some number names and number language spontaneously.</w:t>
            </w:r>
          </w:p>
          <w:p w:rsidR="005B33B5" w:rsidRPr="005B33B5" w:rsidRDefault="005B33B5" w:rsidP="005B33B5">
            <w:pPr>
              <w:pStyle w:val="NoSpacing"/>
              <w:rPr>
                <w:sz w:val="18"/>
                <w:szCs w:val="18"/>
              </w:rPr>
            </w:pPr>
            <w:r w:rsidRPr="005B33B5">
              <w:rPr>
                <w:sz w:val="18"/>
                <w:szCs w:val="18"/>
              </w:rPr>
              <w:t>• Uses some number names accurately in play.</w:t>
            </w:r>
          </w:p>
          <w:p w:rsidR="005B33B5" w:rsidRPr="005B33B5" w:rsidRDefault="005B33B5" w:rsidP="005B33B5">
            <w:pPr>
              <w:pStyle w:val="NoSpacing"/>
              <w:rPr>
                <w:sz w:val="18"/>
                <w:szCs w:val="18"/>
              </w:rPr>
            </w:pPr>
            <w:r w:rsidRPr="005B33B5">
              <w:rPr>
                <w:sz w:val="18"/>
                <w:szCs w:val="18"/>
              </w:rPr>
              <w:t>• Recites numbers in order to 10.</w:t>
            </w:r>
          </w:p>
          <w:p w:rsidR="005B33B5" w:rsidRPr="005B33B5" w:rsidRDefault="005B33B5" w:rsidP="005B33B5">
            <w:pPr>
              <w:pStyle w:val="NoSpacing"/>
              <w:rPr>
                <w:sz w:val="18"/>
                <w:szCs w:val="18"/>
              </w:rPr>
            </w:pPr>
            <w:r w:rsidRPr="005B33B5">
              <w:rPr>
                <w:sz w:val="18"/>
                <w:szCs w:val="18"/>
              </w:rPr>
              <w:t>• Knows that numbers identify how many objects are in a set.</w:t>
            </w:r>
          </w:p>
          <w:p w:rsidR="005B33B5" w:rsidRPr="005B33B5" w:rsidRDefault="005B33B5" w:rsidP="005B33B5">
            <w:pPr>
              <w:pStyle w:val="NoSpacing"/>
              <w:rPr>
                <w:sz w:val="18"/>
                <w:szCs w:val="18"/>
              </w:rPr>
            </w:pPr>
            <w:r w:rsidRPr="005B33B5">
              <w:rPr>
                <w:sz w:val="18"/>
                <w:szCs w:val="18"/>
              </w:rPr>
              <w:t>• Beginning to represent numbers using fingers, marks on paper or pictures.</w:t>
            </w:r>
          </w:p>
          <w:p w:rsidR="005B33B5" w:rsidRPr="005B33B5" w:rsidRDefault="005B33B5" w:rsidP="005B33B5">
            <w:pPr>
              <w:pStyle w:val="NoSpacing"/>
              <w:rPr>
                <w:sz w:val="18"/>
                <w:szCs w:val="18"/>
              </w:rPr>
            </w:pPr>
            <w:r w:rsidRPr="005B33B5">
              <w:rPr>
                <w:sz w:val="18"/>
                <w:szCs w:val="18"/>
              </w:rPr>
              <w:t>• Sometimes matches numeral and quantity correctly.</w:t>
            </w:r>
          </w:p>
          <w:p w:rsidR="005B33B5" w:rsidRPr="005B33B5" w:rsidRDefault="005B33B5" w:rsidP="005B33B5">
            <w:pPr>
              <w:pStyle w:val="NoSpacing"/>
              <w:rPr>
                <w:sz w:val="18"/>
                <w:szCs w:val="18"/>
              </w:rPr>
            </w:pPr>
            <w:r w:rsidRPr="005B33B5">
              <w:rPr>
                <w:sz w:val="18"/>
                <w:szCs w:val="18"/>
              </w:rPr>
              <w:t>• Shows curiosity about numbers by offering comments or asking questions.</w:t>
            </w:r>
          </w:p>
          <w:p w:rsidR="005B33B5" w:rsidRPr="005B33B5" w:rsidRDefault="005B33B5" w:rsidP="005B33B5">
            <w:pPr>
              <w:pStyle w:val="NoSpacing"/>
              <w:rPr>
                <w:sz w:val="18"/>
                <w:szCs w:val="18"/>
              </w:rPr>
            </w:pPr>
            <w:r w:rsidRPr="005B33B5">
              <w:rPr>
                <w:sz w:val="18"/>
                <w:szCs w:val="18"/>
              </w:rPr>
              <w:t>• Compares two groups of objects, saying when they have the same number.</w:t>
            </w:r>
          </w:p>
          <w:p w:rsidR="005B33B5" w:rsidRPr="005B33B5" w:rsidRDefault="005B33B5" w:rsidP="005B33B5">
            <w:pPr>
              <w:pStyle w:val="NoSpacing"/>
              <w:rPr>
                <w:sz w:val="18"/>
                <w:szCs w:val="18"/>
              </w:rPr>
            </w:pPr>
            <w:r w:rsidRPr="005B33B5">
              <w:rPr>
                <w:sz w:val="18"/>
                <w:szCs w:val="18"/>
              </w:rPr>
              <w:t>• Shows an interest in number problems.</w:t>
            </w:r>
          </w:p>
          <w:p w:rsidR="005B33B5" w:rsidRPr="005B33B5" w:rsidRDefault="005B33B5" w:rsidP="005B33B5">
            <w:pPr>
              <w:pStyle w:val="NoSpacing"/>
              <w:rPr>
                <w:sz w:val="18"/>
                <w:szCs w:val="18"/>
              </w:rPr>
            </w:pPr>
            <w:r w:rsidRPr="005B33B5">
              <w:rPr>
                <w:sz w:val="18"/>
                <w:szCs w:val="18"/>
              </w:rPr>
              <w:t>• Separates a group of three or four objects in different ways, beginning to recognise that the total is still the same.</w:t>
            </w:r>
          </w:p>
          <w:p w:rsidR="005B33B5" w:rsidRPr="005B33B5" w:rsidRDefault="005B33B5" w:rsidP="005B33B5">
            <w:pPr>
              <w:pStyle w:val="NoSpacing"/>
              <w:rPr>
                <w:sz w:val="18"/>
                <w:szCs w:val="18"/>
              </w:rPr>
            </w:pPr>
            <w:r w:rsidRPr="005B33B5">
              <w:rPr>
                <w:sz w:val="18"/>
                <w:szCs w:val="18"/>
              </w:rPr>
              <w:t>• Shows an interest in numerals in the environment.</w:t>
            </w:r>
          </w:p>
          <w:p w:rsidR="005B33B5" w:rsidRPr="005B33B5" w:rsidRDefault="005B33B5" w:rsidP="005B33B5">
            <w:pPr>
              <w:pStyle w:val="NoSpacing"/>
              <w:rPr>
                <w:sz w:val="18"/>
                <w:szCs w:val="18"/>
              </w:rPr>
            </w:pPr>
            <w:r w:rsidRPr="005B33B5">
              <w:rPr>
                <w:sz w:val="18"/>
                <w:szCs w:val="18"/>
              </w:rPr>
              <w:t>• Shows an interest in representing numbers.</w:t>
            </w:r>
          </w:p>
          <w:p w:rsidR="005B33B5" w:rsidRPr="005B33B5" w:rsidRDefault="005B33B5" w:rsidP="005B33B5">
            <w:pPr>
              <w:pStyle w:val="NoSpacing"/>
              <w:rPr>
                <w:sz w:val="18"/>
                <w:szCs w:val="18"/>
              </w:rPr>
            </w:pPr>
            <w:r w:rsidRPr="005B33B5">
              <w:rPr>
                <w:sz w:val="18"/>
                <w:szCs w:val="18"/>
              </w:rPr>
              <w:t>• Realises not only objects, but anything can be counted, including steps, claps or jumps.</w:t>
            </w:r>
          </w:p>
        </w:tc>
        <w:tc>
          <w:tcPr>
            <w:tcW w:w="6237" w:type="dxa"/>
          </w:tcPr>
          <w:p w:rsidR="005B33B5" w:rsidRPr="005B33B5" w:rsidRDefault="005B33B5" w:rsidP="005B33B5">
            <w:pPr>
              <w:pStyle w:val="NoSpacing"/>
              <w:rPr>
                <w:sz w:val="18"/>
                <w:szCs w:val="18"/>
              </w:rPr>
            </w:pPr>
            <w:r w:rsidRPr="005B33B5">
              <w:rPr>
                <w:sz w:val="18"/>
                <w:szCs w:val="18"/>
              </w:rPr>
              <w:t>• Shows an interest in shape and space by playing with shapes or making arrangements with objects.</w:t>
            </w:r>
          </w:p>
          <w:p w:rsidR="005B33B5" w:rsidRPr="005B33B5" w:rsidRDefault="005B33B5" w:rsidP="005B33B5">
            <w:pPr>
              <w:pStyle w:val="NoSpacing"/>
              <w:rPr>
                <w:sz w:val="18"/>
                <w:szCs w:val="18"/>
              </w:rPr>
            </w:pPr>
            <w:r w:rsidRPr="005B33B5">
              <w:rPr>
                <w:sz w:val="18"/>
                <w:szCs w:val="18"/>
              </w:rPr>
              <w:t>• Shows awareness of similarities of shapes in the environment.</w:t>
            </w:r>
          </w:p>
          <w:p w:rsidR="005B33B5" w:rsidRPr="005B33B5" w:rsidRDefault="005B33B5" w:rsidP="005B33B5">
            <w:pPr>
              <w:pStyle w:val="NoSpacing"/>
              <w:rPr>
                <w:sz w:val="18"/>
                <w:szCs w:val="18"/>
              </w:rPr>
            </w:pPr>
            <w:r w:rsidRPr="005B33B5">
              <w:rPr>
                <w:sz w:val="18"/>
                <w:szCs w:val="18"/>
              </w:rPr>
              <w:t>• Uses positional language.</w:t>
            </w:r>
          </w:p>
          <w:p w:rsidR="005B33B5" w:rsidRPr="005B33B5" w:rsidRDefault="005B33B5" w:rsidP="005B33B5">
            <w:pPr>
              <w:pStyle w:val="NoSpacing"/>
              <w:rPr>
                <w:sz w:val="18"/>
                <w:szCs w:val="18"/>
              </w:rPr>
            </w:pPr>
            <w:r w:rsidRPr="005B33B5">
              <w:rPr>
                <w:sz w:val="18"/>
                <w:szCs w:val="18"/>
              </w:rPr>
              <w:t>• Shows interest in shape by sustained construction activity or by talking about shapes or arrangements.</w:t>
            </w:r>
          </w:p>
          <w:p w:rsidR="005B33B5" w:rsidRPr="005B33B5" w:rsidRDefault="005B33B5" w:rsidP="005B33B5">
            <w:pPr>
              <w:pStyle w:val="NoSpacing"/>
              <w:rPr>
                <w:sz w:val="18"/>
                <w:szCs w:val="18"/>
              </w:rPr>
            </w:pPr>
            <w:r w:rsidRPr="005B33B5">
              <w:rPr>
                <w:sz w:val="18"/>
                <w:szCs w:val="18"/>
              </w:rPr>
              <w:t>• Shows interest in shapes in the environment.</w:t>
            </w:r>
          </w:p>
          <w:p w:rsidR="005B33B5" w:rsidRPr="005B33B5" w:rsidRDefault="005B33B5" w:rsidP="005B33B5">
            <w:pPr>
              <w:pStyle w:val="NoSpacing"/>
              <w:rPr>
                <w:sz w:val="18"/>
                <w:szCs w:val="18"/>
              </w:rPr>
            </w:pPr>
            <w:r w:rsidRPr="005B33B5">
              <w:rPr>
                <w:sz w:val="18"/>
                <w:szCs w:val="18"/>
              </w:rPr>
              <w:t>• Uses shapes appropriately for tasks.</w:t>
            </w:r>
          </w:p>
          <w:p w:rsidR="005B33B5" w:rsidRPr="005B33B5" w:rsidRDefault="005B33B5" w:rsidP="005B33B5">
            <w:pPr>
              <w:pStyle w:val="NoSpacing"/>
              <w:rPr>
                <w:sz w:val="18"/>
                <w:szCs w:val="18"/>
              </w:rPr>
            </w:pPr>
            <w:r w:rsidRPr="005B33B5">
              <w:rPr>
                <w:sz w:val="18"/>
                <w:szCs w:val="18"/>
              </w:rPr>
              <w:t>• Beginning to talk about the shapes of everyday objects, e.g. ‘</w:t>
            </w:r>
            <w:r w:rsidRPr="005B33B5">
              <w:rPr>
                <w:i/>
                <w:iCs/>
                <w:sz w:val="18"/>
                <w:szCs w:val="18"/>
              </w:rPr>
              <w:t>round</w:t>
            </w:r>
            <w:r w:rsidRPr="005B33B5">
              <w:rPr>
                <w:sz w:val="18"/>
                <w:szCs w:val="18"/>
              </w:rPr>
              <w:t>’ and ‘</w:t>
            </w:r>
            <w:r w:rsidRPr="005B33B5">
              <w:rPr>
                <w:i/>
                <w:iCs/>
                <w:sz w:val="18"/>
                <w:szCs w:val="18"/>
              </w:rPr>
              <w:t>tall</w:t>
            </w:r>
            <w:r w:rsidRPr="005B33B5">
              <w:rPr>
                <w:sz w:val="18"/>
                <w:szCs w:val="18"/>
              </w:rPr>
              <w:t>’.</w:t>
            </w:r>
          </w:p>
        </w:tc>
      </w:tr>
      <w:tr w:rsidR="005B33B5" w:rsidRPr="005B33B5" w:rsidTr="00511496">
        <w:tc>
          <w:tcPr>
            <w:tcW w:w="1135" w:type="dxa"/>
          </w:tcPr>
          <w:p w:rsidR="005B33B5" w:rsidRPr="005B33B5" w:rsidRDefault="005B33B5" w:rsidP="005B33B5">
            <w:pPr>
              <w:pStyle w:val="NoSpacing"/>
              <w:jc w:val="center"/>
              <w:rPr>
                <w:b/>
                <w:u w:val="single"/>
              </w:rPr>
            </w:pPr>
            <w:r w:rsidRPr="005B33B5">
              <w:rPr>
                <w:b/>
                <w:u w:val="single"/>
              </w:rPr>
              <w:t>40 – 60+ months</w:t>
            </w:r>
          </w:p>
        </w:tc>
        <w:tc>
          <w:tcPr>
            <w:tcW w:w="8080" w:type="dxa"/>
          </w:tcPr>
          <w:p w:rsidR="005B33B5" w:rsidRPr="005B33B5" w:rsidRDefault="005B33B5" w:rsidP="005B33B5">
            <w:pPr>
              <w:pStyle w:val="NoSpacing"/>
              <w:rPr>
                <w:sz w:val="18"/>
                <w:szCs w:val="18"/>
              </w:rPr>
            </w:pPr>
            <w:r w:rsidRPr="005B33B5">
              <w:rPr>
                <w:sz w:val="18"/>
                <w:szCs w:val="18"/>
              </w:rPr>
              <w:t>• Recognise some numerals of personal significance.</w:t>
            </w:r>
          </w:p>
          <w:p w:rsidR="005B33B5" w:rsidRPr="005B33B5" w:rsidRDefault="005B33B5" w:rsidP="005B33B5">
            <w:pPr>
              <w:pStyle w:val="NoSpacing"/>
              <w:rPr>
                <w:sz w:val="18"/>
                <w:szCs w:val="18"/>
              </w:rPr>
            </w:pPr>
            <w:r w:rsidRPr="005B33B5">
              <w:rPr>
                <w:sz w:val="18"/>
                <w:szCs w:val="18"/>
              </w:rPr>
              <w:t>• Recognises numerals 1 to 5.</w:t>
            </w:r>
          </w:p>
          <w:p w:rsidR="005B33B5" w:rsidRPr="005B33B5" w:rsidRDefault="005B33B5" w:rsidP="005B33B5">
            <w:pPr>
              <w:pStyle w:val="NoSpacing"/>
              <w:rPr>
                <w:sz w:val="18"/>
                <w:szCs w:val="18"/>
              </w:rPr>
            </w:pPr>
            <w:r w:rsidRPr="005B33B5">
              <w:rPr>
                <w:sz w:val="18"/>
                <w:szCs w:val="18"/>
              </w:rPr>
              <w:t>• Counts up to three or four objects by saying one number name for each item.</w:t>
            </w:r>
          </w:p>
          <w:p w:rsidR="005B33B5" w:rsidRPr="005B33B5" w:rsidRDefault="005B33B5" w:rsidP="005B33B5">
            <w:pPr>
              <w:pStyle w:val="NoSpacing"/>
              <w:rPr>
                <w:sz w:val="18"/>
                <w:szCs w:val="18"/>
              </w:rPr>
            </w:pPr>
            <w:r w:rsidRPr="005B33B5">
              <w:rPr>
                <w:sz w:val="18"/>
                <w:szCs w:val="18"/>
              </w:rPr>
              <w:t>• Counts actions or objects which cannot be moved.</w:t>
            </w:r>
          </w:p>
          <w:p w:rsidR="005B33B5" w:rsidRPr="005B33B5" w:rsidRDefault="005B33B5" w:rsidP="005B33B5">
            <w:pPr>
              <w:pStyle w:val="NoSpacing"/>
              <w:rPr>
                <w:sz w:val="18"/>
                <w:szCs w:val="18"/>
              </w:rPr>
            </w:pPr>
            <w:r w:rsidRPr="005B33B5">
              <w:rPr>
                <w:sz w:val="18"/>
                <w:szCs w:val="18"/>
              </w:rPr>
              <w:t>• Counts objects to 10, and beginning to count beyond 10.</w:t>
            </w:r>
          </w:p>
          <w:p w:rsidR="005B33B5" w:rsidRPr="005B33B5" w:rsidRDefault="005B33B5" w:rsidP="005B33B5">
            <w:pPr>
              <w:pStyle w:val="NoSpacing"/>
              <w:rPr>
                <w:sz w:val="18"/>
                <w:szCs w:val="18"/>
              </w:rPr>
            </w:pPr>
            <w:r w:rsidRPr="005B33B5">
              <w:rPr>
                <w:sz w:val="18"/>
                <w:szCs w:val="18"/>
              </w:rPr>
              <w:t>• Counts out up to six objects from a larger group.</w:t>
            </w:r>
          </w:p>
          <w:p w:rsidR="005B33B5" w:rsidRPr="005B33B5" w:rsidRDefault="005B33B5" w:rsidP="005B33B5">
            <w:pPr>
              <w:pStyle w:val="NoSpacing"/>
              <w:rPr>
                <w:sz w:val="18"/>
                <w:szCs w:val="18"/>
              </w:rPr>
            </w:pPr>
            <w:r w:rsidRPr="005B33B5">
              <w:rPr>
                <w:sz w:val="18"/>
                <w:szCs w:val="18"/>
              </w:rPr>
              <w:t>• Selects the correct numeral to represent 1 to 5, then 1 to 10 objects.</w:t>
            </w:r>
          </w:p>
          <w:p w:rsidR="005B33B5" w:rsidRPr="005B33B5" w:rsidRDefault="005B33B5" w:rsidP="005B33B5">
            <w:pPr>
              <w:pStyle w:val="NoSpacing"/>
              <w:rPr>
                <w:sz w:val="18"/>
                <w:szCs w:val="18"/>
              </w:rPr>
            </w:pPr>
            <w:r w:rsidRPr="005B33B5">
              <w:rPr>
                <w:sz w:val="18"/>
                <w:szCs w:val="18"/>
              </w:rPr>
              <w:t>• Counts an irregular arrangement of up to ten objects.</w:t>
            </w:r>
          </w:p>
          <w:p w:rsidR="005B33B5" w:rsidRPr="005B33B5" w:rsidRDefault="005B33B5" w:rsidP="005B33B5">
            <w:pPr>
              <w:pStyle w:val="NoSpacing"/>
              <w:rPr>
                <w:sz w:val="18"/>
                <w:szCs w:val="18"/>
              </w:rPr>
            </w:pPr>
            <w:r w:rsidRPr="005B33B5">
              <w:rPr>
                <w:sz w:val="18"/>
                <w:szCs w:val="18"/>
              </w:rPr>
              <w:t>• Estimates how many objects they can see and checks by counting them.</w:t>
            </w:r>
          </w:p>
          <w:p w:rsidR="005B33B5" w:rsidRPr="005B33B5" w:rsidRDefault="005B33B5" w:rsidP="005B33B5">
            <w:pPr>
              <w:pStyle w:val="NoSpacing"/>
              <w:rPr>
                <w:sz w:val="18"/>
                <w:szCs w:val="18"/>
              </w:rPr>
            </w:pPr>
            <w:r w:rsidRPr="005B33B5">
              <w:rPr>
                <w:sz w:val="18"/>
                <w:szCs w:val="18"/>
              </w:rPr>
              <w:t>• Uses the language of ‘more’ and ‘fewer’ to compare two sets of objects.</w:t>
            </w:r>
          </w:p>
          <w:p w:rsidR="005B33B5" w:rsidRPr="005B33B5" w:rsidRDefault="005B33B5" w:rsidP="005B33B5">
            <w:pPr>
              <w:pStyle w:val="NoSpacing"/>
              <w:rPr>
                <w:sz w:val="18"/>
                <w:szCs w:val="18"/>
              </w:rPr>
            </w:pPr>
            <w:r w:rsidRPr="005B33B5">
              <w:rPr>
                <w:sz w:val="18"/>
                <w:szCs w:val="18"/>
              </w:rPr>
              <w:t>• Finds the total number of items in two groups by counting all of them.</w:t>
            </w:r>
          </w:p>
          <w:p w:rsidR="005B33B5" w:rsidRPr="005B33B5" w:rsidRDefault="005B33B5" w:rsidP="005B33B5">
            <w:pPr>
              <w:pStyle w:val="NoSpacing"/>
              <w:rPr>
                <w:sz w:val="18"/>
                <w:szCs w:val="18"/>
              </w:rPr>
            </w:pPr>
            <w:r w:rsidRPr="005B33B5">
              <w:rPr>
                <w:sz w:val="18"/>
                <w:szCs w:val="18"/>
              </w:rPr>
              <w:t>• Says the number that is one more than a given number.</w:t>
            </w:r>
          </w:p>
          <w:p w:rsidR="005B33B5" w:rsidRPr="005B33B5" w:rsidRDefault="005B33B5" w:rsidP="005B33B5">
            <w:pPr>
              <w:pStyle w:val="NoSpacing"/>
              <w:rPr>
                <w:sz w:val="18"/>
                <w:szCs w:val="18"/>
              </w:rPr>
            </w:pPr>
            <w:r w:rsidRPr="005B33B5">
              <w:rPr>
                <w:sz w:val="18"/>
                <w:szCs w:val="18"/>
              </w:rPr>
              <w:t>• Finds one more or one less from a group of up to five objects, then ten objects.</w:t>
            </w:r>
          </w:p>
          <w:p w:rsidR="005B33B5" w:rsidRPr="005B33B5" w:rsidRDefault="005B33B5" w:rsidP="005B33B5">
            <w:pPr>
              <w:pStyle w:val="NoSpacing"/>
              <w:rPr>
                <w:sz w:val="18"/>
                <w:szCs w:val="18"/>
              </w:rPr>
            </w:pPr>
            <w:r w:rsidRPr="005B33B5">
              <w:rPr>
                <w:sz w:val="18"/>
                <w:szCs w:val="18"/>
              </w:rPr>
              <w:t>• In practical activities and discussion, beginning to use the vocabulary involved in adding and subtracting.</w:t>
            </w:r>
          </w:p>
          <w:p w:rsidR="005B33B5" w:rsidRPr="005B33B5" w:rsidRDefault="005B33B5" w:rsidP="005B33B5">
            <w:pPr>
              <w:pStyle w:val="NoSpacing"/>
              <w:rPr>
                <w:sz w:val="18"/>
                <w:szCs w:val="18"/>
              </w:rPr>
            </w:pPr>
            <w:r w:rsidRPr="005B33B5">
              <w:rPr>
                <w:sz w:val="18"/>
                <w:szCs w:val="18"/>
              </w:rPr>
              <w:t>• Records, using marks that they can interpret and explain.</w:t>
            </w:r>
          </w:p>
          <w:p w:rsidR="005B33B5" w:rsidRPr="005B33B5" w:rsidRDefault="005B33B5" w:rsidP="005B33B5">
            <w:pPr>
              <w:pStyle w:val="NoSpacing"/>
              <w:rPr>
                <w:sz w:val="18"/>
                <w:szCs w:val="18"/>
              </w:rPr>
            </w:pPr>
            <w:r w:rsidRPr="005B33B5">
              <w:rPr>
                <w:sz w:val="18"/>
                <w:szCs w:val="18"/>
              </w:rPr>
              <w:t>• Begins to identify own mathematical problems based on own interests and fascinations.</w:t>
            </w:r>
          </w:p>
          <w:p w:rsidR="005B33B5" w:rsidRPr="00AF72DF" w:rsidRDefault="005B33B5" w:rsidP="005B33B5">
            <w:pPr>
              <w:pStyle w:val="NoSpacing"/>
              <w:rPr>
                <w:b/>
                <w:bCs/>
                <w:sz w:val="18"/>
                <w:szCs w:val="18"/>
                <w:u w:val="single"/>
              </w:rPr>
            </w:pPr>
            <w:r w:rsidRPr="00AF72DF">
              <w:rPr>
                <w:b/>
                <w:bCs/>
                <w:sz w:val="18"/>
                <w:szCs w:val="18"/>
                <w:u w:val="single"/>
              </w:rPr>
              <w:t>Early Learning Goal</w:t>
            </w:r>
          </w:p>
          <w:p w:rsidR="005B33B5" w:rsidRPr="005B33B5" w:rsidRDefault="005B33B5" w:rsidP="00AF72DF">
            <w:pPr>
              <w:pStyle w:val="NoSpacing"/>
              <w:rPr>
                <w:sz w:val="18"/>
                <w:szCs w:val="18"/>
              </w:rPr>
            </w:pPr>
            <w:r w:rsidRPr="005B33B5">
              <w:rPr>
                <w:bCs/>
                <w:sz w:val="18"/>
                <w:szCs w:val="18"/>
              </w:rPr>
              <w:t>Children count reliably with numbers from one to 20, place them in order and say which number is one more or one less than a given number. Using quantities and objects, they add and subtract two single-digit numbers and count on or back to find the answer. They solve</w:t>
            </w:r>
            <w:r w:rsidR="00AF72DF">
              <w:rPr>
                <w:bCs/>
                <w:sz w:val="18"/>
                <w:szCs w:val="18"/>
              </w:rPr>
              <w:t xml:space="preserve"> </w:t>
            </w:r>
            <w:r w:rsidRPr="005B33B5">
              <w:rPr>
                <w:bCs/>
                <w:sz w:val="18"/>
                <w:szCs w:val="18"/>
              </w:rPr>
              <w:t>problems, including doubling, halving and sharing.</w:t>
            </w:r>
          </w:p>
        </w:tc>
        <w:tc>
          <w:tcPr>
            <w:tcW w:w="6237" w:type="dxa"/>
          </w:tcPr>
          <w:p w:rsidR="005B33B5" w:rsidRPr="005B33B5" w:rsidRDefault="005B33B5" w:rsidP="005B33B5">
            <w:pPr>
              <w:pStyle w:val="NoSpacing"/>
              <w:rPr>
                <w:sz w:val="18"/>
                <w:szCs w:val="18"/>
              </w:rPr>
            </w:pPr>
            <w:r w:rsidRPr="005B33B5">
              <w:rPr>
                <w:sz w:val="18"/>
                <w:szCs w:val="18"/>
              </w:rPr>
              <w:t>• Beginning to use mathematical names for ‘solid’ 3D shapes and ‘flat’ 2D shapes, and mathematical terms to describe shapes.</w:t>
            </w:r>
          </w:p>
          <w:p w:rsidR="005B33B5" w:rsidRPr="005B33B5" w:rsidRDefault="005B33B5" w:rsidP="005B33B5">
            <w:pPr>
              <w:pStyle w:val="NoSpacing"/>
              <w:rPr>
                <w:sz w:val="18"/>
                <w:szCs w:val="18"/>
              </w:rPr>
            </w:pPr>
            <w:r w:rsidRPr="005B33B5">
              <w:rPr>
                <w:sz w:val="18"/>
                <w:szCs w:val="18"/>
              </w:rPr>
              <w:t>• Selects a particular named shape.</w:t>
            </w:r>
          </w:p>
          <w:p w:rsidR="005B33B5" w:rsidRPr="005B33B5" w:rsidRDefault="005B33B5" w:rsidP="005B33B5">
            <w:pPr>
              <w:pStyle w:val="NoSpacing"/>
              <w:rPr>
                <w:sz w:val="18"/>
                <w:szCs w:val="18"/>
              </w:rPr>
            </w:pPr>
            <w:r w:rsidRPr="005B33B5">
              <w:rPr>
                <w:sz w:val="18"/>
                <w:szCs w:val="18"/>
              </w:rPr>
              <w:t>• Can describe their relative position such as ‘</w:t>
            </w:r>
            <w:r w:rsidRPr="005B33B5">
              <w:rPr>
                <w:i/>
                <w:iCs/>
                <w:sz w:val="18"/>
                <w:szCs w:val="18"/>
              </w:rPr>
              <w:t>behind</w:t>
            </w:r>
            <w:r w:rsidRPr="005B33B5">
              <w:rPr>
                <w:sz w:val="18"/>
                <w:szCs w:val="18"/>
              </w:rPr>
              <w:t>’ or ‘</w:t>
            </w:r>
            <w:r w:rsidRPr="005B33B5">
              <w:rPr>
                <w:i/>
                <w:iCs/>
                <w:sz w:val="18"/>
                <w:szCs w:val="18"/>
              </w:rPr>
              <w:t>next to</w:t>
            </w:r>
            <w:r w:rsidRPr="005B33B5">
              <w:rPr>
                <w:sz w:val="18"/>
                <w:szCs w:val="18"/>
              </w:rPr>
              <w:t>’.</w:t>
            </w:r>
          </w:p>
          <w:p w:rsidR="005B33B5" w:rsidRPr="005B33B5" w:rsidRDefault="005B33B5" w:rsidP="005B33B5">
            <w:pPr>
              <w:pStyle w:val="NoSpacing"/>
              <w:rPr>
                <w:sz w:val="18"/>
                <w:szCs w:val="18"/>
              </w:rPr>
            </w:pPr>
            <w:r w:rsidRPr="005B33B5">
              <w:rPr>
                <w:sz w:val="18"/>
                <w:szCs w:val="18"/>
              </w:rPr>
              <w:t>• Orders two or three items by length or height.</w:t>
            </w:r>
          </w:p>
          <w:p w:rsidR="005B33B5" w:rsidRPr="005B33B5" w:rsidRDefault="005B33B5" w:rsidP="005B33B5">
            <w:pPr>
              <w:pStyle w:val="NoSpacing"/>
              <w:rPr>
                <w:sz w:val="18"/>
                <w:szCs w:val="18"/>
              </w:rPr>
            </w:pPr>
            <w:r w:rsidRPr="005B33B5">
              <w:rPr>
                <w:sz w:val="18"/>
                <w:szCs w:val="18"/>
              </w:rPr>
              <w:t>• Orders two items by weight or capacity.</w:t>
            </w:r>
          </w:p>
          <w:p w:rsidR="005B33B5" w:rsidRPr="005B33B5" w:rsidRDefault="005B33B5" w:rsidP="005B33B5">
            <w:pPr>
              <w:pStyle w:val="NoSpacing"/>
              <w:rPr>
                <w:sz w:val="18"/>
                <w:szCs w:val="18"/>
              </w:rPr>
            </w:pPr>
            <w:r w:rsidRPr="005B33B5">
              <w:rPr>
                <w:sz w:val="18"/>
                <w:szCs w:val="18"/>
              </w:rPr>
              <w:t>• Uses familiar objects and common shapes to create and recreate patterns and build models.</w:t>
            </w:r>
          </w:p>
          <w:p w:rsidR="005B33B5" w:rsidRPr="005B33B5" w:rsidRDefault="005B33B5" w:rsidP="005B33B5">
            <w:pPr>
              <w:pStyle w:val="NoSpacing"/>
              <w:rPr>
                <w:sz w:val="18"/>
                <w:szCs w:val="18"/>
              </w:rPr>
            </w:pPr>
            <w:r w:rsidRPr="005B33B5">
              <w:rPr>
                <w:sz w:val="18"/>
                <w:szCs w:val="18"/>
              </w:rPr>
              <w:t>• Uses everyday language related to time.</w:t>
            </w:r>
          </w:p>
          <w:p w:rsidR="005B33B5" w:rsidRPr="005B33B5" w:rsidRDefault="005B33B5" w:rsidP="005B33B5">
            <w:pPr>
              <w:pStyle w:val="NoSpacing"/>
              <w:rPr>
                <w:sz w:val="18"/>
                <w:szCs w:val="18"/>
              </w:rPr>
            </w:pPr>
            <w:r w:rsidRPr="005B33B5">
              <w:rPr>
                <w:sz w:val="18"/>
                <w:szCs w:val="18"/>
              </w:rPr>
              <w:t>• Beginning to use everyday language related to money.</w:t>
            </w:r>
          </w:p>
          <w:p w:rsidR="005B33B5" w:rsidRPr="005B33B5" w:rsidRDefault="005B33B5" w:rsidP="005B33B5">
            <w:pPr>
              <w:pStyle w:val="NoSpacing"/>
              <w:rPr>
                <w:sz w:val="18"/>
                <w:szCs w:val="18"/>
              </w:rPr>
            </w:pPr>
            <w:r w:rsidRPr="005B33B5">
              <w:rPr>
                <w:sz w:val="18"/>
                <w:szCs w:val="18"/>
              </w:rPr>
              <w:t>• Orders and sequences familiar events.</w:t>
            </w:r>
          </w:p>
          <w:p w:rsidR="005B33B5" w:rsidRPr="005B33B5" w:rsidRDefault="005B33B5" w:rsidP="005B33B5">
            <w:pPr>
              <w:pStyle w:val="NoSpacing"/>
              <w:rPr>
                <w:sz w:val="18"/>
                <w:szCs w:val="18"/>
              </w:rPr>
            </w:pPr>
            <w:r w:rsidRPr="005B33B5">
              <w:rPr>
                <w:sz w:val="18"/>
                <w:szCs w:val="18"/>
              </w:rPr>
              <w:t>• Measures short periods of time in simple ways.</w:t>
            </w:r>
          </w:p>
          <w:p w:rsidR="005B33B5" w:rsidRPr="00AF72DF" w:rsidRDefault="005B33B5" w:rsidP="005B33B5">
            <w:pPr>
              <w:pStyle w:val="NoSpacing"/>
              <w:rPr>
                <w:b/>
                <w:bCs/>
                <w:sz w:val="18"/>
                <w:szCs w:val="18"/>
                <w:u w:val="single"/>
              </w:rPr>
            </w:pPr>
            <w:r w:rsidRPr="00AF72DF">
              <w:rPr>
                <w:b/>
                <w:bCs/>
                <w:sz w:val="18"/>
                <w:szCs w:val="18"/>
                <w:u w:val="single"/>
              </w:rPr>
              <w:t>Early Learning Goal</w:t>
            </w:r>
          </w:p>
          <w:p w:rsidR="005B33B5" w:rsidRPr="005B33B5" w:rsidRDefault="005B33B5" w:rsidP="005B33B5">
            <w:pPr>
              <w:pStyle w:val="NoSpacing"/>
              <w:rPr>
                <w:sz w:val="18"/>
                <w:szCs w:val="18"/>
              </w:rPr>
            </w:pPr>
            <w:r w:rsidRPr="005B33B5">
              <w:rPr>
                <w:bCs/>
                <w:sz w:val="18"/>
                <w:szCs w:val="18"/>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p>
        </w:tc>
      </w:tr>
    </w:tbl>
    <w:p w:rsidR="007352F4" w:rsidRDefault="007352F4" w:rsidP="007352F4">
      <w:pPr>
        <w:pStyle w:val="NoSpacing"/>
        <w:jc w:val="center"/>
        <w:rPr>
          <w:b/>
          <w:u w:val="single"/>
        </w:rPr>
      </w:pPr>
    </w:p>
    <w:tbl>
      <w:tblPr>
        <w:tblStyle w:val="TableGrid"/>
        <w:tblpPr w:leftFromText="180" w:rightFromText="180" w:vertAnchor="page" w:horzAnchor="margin" w:tblpXSpec="center" w:tblpY="761"/>
        <w:tblW w:w="15168" w:type="dxa"/>
        <w:tblLayout w:type="fixed"/>
        <w:tblLook w:val="04A0" w:firstRow="1" w:lastRow="0" w:firstColumn="1" w:lastColumn="0" w:noHBand="0" w:noVBand="1"/>
      </w:tblPr>
      <w:tblGrid>
        <w:gridCol w:w="851"/>
        <w:gridCol w:w="2268"/>
        <w:gridCol w:w="2268"/>
        <w:gridCol w:w="1843"/>
        <w:gridCol w:w="1843"/>
        <w:gridCol w:w="2976"/>
        <w:gridCol w:w="3119"/>
      </w:tblGrid>
      <w:tr w:rsidR="007352F4" w:rsidTr="00140022">
        <w:trPr>
          <w:trHeight w:val="135"/>
        </w:trPr>
        <w:tc>
          <w:tcPr>
            <w:tcW w:w="851" w:type="dxa"/>
          </w:tcPr>
          <w:p w:rsidR="007352F4" w:rsidRDefault="007352F4" w:rsidP="00140022">
            <w:pPr>
              <w:pStyle w:val="NoSpacing"/>
              <w:jc w:val="center"/>
            </w:pPr>
            <w:bookmarkStart w:id="0" w:name="_GoBack"/>
            <w:bookmarkEnd w:id="0"/>
          </w:p>
        </w:tc>
        <w:tc>
          <w:tcPr>
            <w:tcW w:w="2268" w:type="dxa"/>
          </w:tcPr>
          <w:p w:rsidR="007352F4" w:rsidRPr="00F04491" w:rsidRDefault="00EB768D" w:rsidP="00140022">
            <w:pPr>
              <w:pStyle w:val="NoSpacing"/>
              <w:jc w:val="center"/>
              <w:rPr>
                <w:b/>
              </w:rPr>
            </w:pPr>
            <w:r w:rsidRPr="00F04491">
              <w:rPr>
                <w:b/>
              </w:rPr>
              <w:t>Number and Place Value</w:t>
            </w:r>
          </w:p>
        </w:tc>
        <w:tc>
          <w:tcPr>
            <w:tcW w:w="2268" w:type="dxa"/>
          </w:tcPr>
          <w:p w:rsidR="00B417B6" w:rsidRPr="00F04491" w:rsidRDefault="000A4DE1" w:rsidP="00140022">
            <w:pPr>
              <w:pStyle w:val="NoSpacing"/>
              <w:jc w:val="center"/>
              <w:rPr>
                <w:b/>
              </w:rPr>
            </w:pPr>
            <w:r w:rsidRPr="00F04491">
              <w:rPr>
                <w:b/>
              </w:rPr>
              <w:t xml:space="preserve">Number </w:t>
            </w:r>
            <w:r w:rsidR="00B417B6" w:rsidRPr="00F04491">
              <w:rPr>
                <w:b/>
              </w:rPr>
              <w:t xml:space="preserve">– </w:t>
            </w:r>
          </w:p>
          <w:p w:rsidR="007352F4" w:rsidRPr="00F04491" w:rsidRDefault="000A4DE1" w:rsidP="00140022">
            <w:pPr>
              <w:pStyle w:val="NoSpacing"/>
              <w:jc w:val="center"/>
              <w:rPr>
                <w:b/>
              </w:rPr>
            </w:pPr>
            <w:r w:rsidRPr="00F04491">
              <w:rPr>
                <w:b/>
              </w:rPr>
              <w:t>Addition and Subtraction</w:t>
            </w:r>
          </w:p>
        </w:tc>
        <w:tc>
          <w:tcPr>
            <w:tcW w:w="1843" w:type="dxa"/>
          </w:tcPr>
          <w:p w:rsidR="007352F4" w:rsidRPr="00F04491" w:rsidRDefault="00192312" w:rsidP="00140022">
            <w:pPr>
              <w:pStyle w:val="NoSpacing"/>
              <w:jc w:val="center"/>
              <w:rPr>
                <w:b/>
              </w:rPr>
            </w:pPr>
            <w:r w:rsidRPr="00F04491">
              <w:rPr>
                <w:b/>
              </w:rPr>
              <w:t xml:space="preserve">Number </w:t>
            </w:r>
            <w:r w:rsidR="00B417B6" w:rsidRPr="00F04491">
              <w:rPr>
                <w:b/>
              </w:rPr>
              <w:t>-</w:t>
            </w:r>
            <w:r w:rsidRPr="00F04491">
              <w:rPr>
                <w:b/>
              </w:rPr>
              <w:t>Multiplication and Division</w:t>
            </w:r>
          </w:p>
        </w:tc>
        <w:tc>
          <w:tcPr>
            <w:tcW w:w="1843" w:type="dxa"/>
          </w:tcPr>
          <w:p w:rsidR="007352F4" w:rsidRPr="00F04491" w:rsidRDefault="00B417B6" w:rsidP="00140022">
            <w:pPr>
              <w:pStyle w:val="NoSpacing"/>
              <w:jc w:val="center"/>
              <w:rPr>
                <w:b/>
              </w:rPr>
            </w:pPr>
            <w:r w:rsidRPr="00F04491">
              <w:rPr>
                <w:b/>
              </w:rPr>
              <w:t>Number - Fractions</w:t>
            </w:r>
          </w:p>
        </w:tc>
        <w:tc>
          <w:tcPr>
            <w:tcW w:w="2976" w:type="dxa"/>
          </w:tcPr>
          <w:p w:rsidR="007352F4" w:rsidRPr="00F04491" w:rsidRDefault="00B417B6" w:rsidP="00140022">
            <w:pPr>
              <w:pStyle w:val="NoSpacing"/>
              <w:jc w:val="center"/>
              <w:rPr>
                <w:b/>
              </w:rPr>
            </w:pPr>
            <w:r w:rsidRPr="00F04491">
              <w:rPr>
                <w:b/>
              </w:rPr>
              <w:t>Number - Measurement</w:t>
            </w:r>
          </w:p>
        </w:tc>
        <w:tc>
          <w:tcPr>
            <w:tcW w:w="3119" w:type="dxa"/>
          </w:tcPr>
          <w:p w:rsidR="007352F4" w:rsidRPr="00F04491" w:rsidRDefault="009B6E99" w:rsidP="00140022">
            <w:pPr>
              <w:pStyle w:val="NoSpacing"/>
              <w:jc w:val="center"/>
              <w:rPr>
                <w:b/>
              </w:rPr>
            </w:pPr>
            <w:r w:rsidRPr="00F04491">
              <w:rPr>
                <w:b/>
              </w:rPr>
              <w:t xml:space="preserve">Geometry </w:t>
            </w:r>
          </w:p>
        </w:tc>
      </w:tr>
      <w:tr w:rsidR="000F054E" w:rsidTr="00140022">
        <w:trPr>
          <w:trHeight w:val="1580"/>
        </w:trPr>
        <w:tc>
          <w:tcPr>
            <w:tcW w:w="851" w:type="dxa"/>
          </w:tcPr>
          <w:p w:rsidR="000F054E" w:rsidRDefault="000F054E" w:rsidP="00140022">
            <w:pPr>
              <w:pStyle w:val="NoSpacing"/>
              <w:jc w:val="center"/>
            </w:pPr>
            <w:r>
              <w:t>Year R</w:t>
            </w:r>
          </w:p>
        </w:tc>
        <w:tc>
          <w:tcPr>
            <w:tcW w:w="2268" w:type="dxa"/>
          </w:tcPr>
          <w:p w:rsidR="00AF72DF" w:rsidRPr="00AF72DF" w:rsidRDefault="00AF72DF" w:rsidP="00140022">
            <w:pPr>
              <w:pStyle w:val="NoSpacing"/>
              <w:rPr>
                <w:sz w:val="18"/>
                <w:szCs w:val="18"/>
              </w:rPr>
            </w:pPr>
            <w:r w:rsidRPr="00AF72DF">
              <w:rPr>
                <w:sz w:val="18"/>
                <w:szCs w:val="18"/>
              </w:rPr>
              <w:t>• Recognise some numerals of personal significance.</w:t>
            </w:r>
          </w:p>
          <w:p w:rsidR="00AF72DF" w:rsidRPr="00AF72DF" w:rsidRDefault="00AF72DF" w:rsidP="00140022">
            <w:pPr>
              <w:pStyle w:val="NoSpacing"/>
              <w:rPr>
                <w:sz w:val="18"/>
                <w:szCs w:val="18"/>
              </w:rPr>
            </w:pPr>
            <w:r w:rsidRPr="00AF72DF">
              <w:rPr>
                <w:sz w:val="18"/>
                <w:szCs w:val="18"/>
              </w:rPr>
              <w:t>• Recognises numerals 1 to 5.</w:t>
            </w:r>
          </w:p>
          <w:p w:rsidR="00AF72DF" w:rsidRPr="00AF72DF" w:rsidRDefault="00AF72DF" w:rsidP="00140022">
            <w:pPr>
              <w:pStyle w:val="NoSpacing"/>
              <w:rPr>
                <w:sz w:val="18"/>
                <w:szCs w:val="18"/>
              </w:rPr>
            </w:pPr>
            <w:r w:rsidRPr="00AF72DF">
              <w:rPr>
                <w:sz w:val="18"/>
                <w:szCs w:val="18"/>
              </w:rPr>
              <w:t>• Counts up to three or four objects by saying one number name for each item.</w:t>
            </w:r>
          </w:p>
          <w:p w:rsidR="00AF72DF" w:rsidRPr="00AF72DF" w:rsidRDefault="00AF72DF" w:rsidP="00140022">
            <w:pPr>
              <w:pStyle w:val="NoSpacing"/>
              <w:rPr>
                <w:sz w:val="18"/>
                <w:szCs w:val="18"/>
              </w:rPr>
            </w:pPr>
            <w:r w:rsidRPr="00AF72DF">
              <w:rPr>
                <w:sz w:val="18"/>
                <w:szCs w:val="18"/>
              </w:rPr>
              <w:t>• Counts actions or objects which cannot be moved.</w:t>
            </w:r>
          </w:p>
          <w:p w:rsidR="00AF72DF" w:rsidRPr="00AF72DF" w:rsidRDefault="00AF72DF" w:rsidP="00140022">
            <w:pPr>
              <w:pStyle w:val="NoSpacing"/>
              <w:rPr>
                <w:sz w:val="18"/>
                <w:szCs w:val="18"/>
              </w:rPr>
            </w:pPr>
            <w:r w:rsidRPr="00AF72DF">
              <w:rPr>
                <w:sz w:val="18"/>
                <w:szCs w:val="18"/>
              </w:rPr>
              <w:t>• Counts objects to 10, and beginning to count beyond 10.</w:t>
            </w:r>
          </w:p>
          <w:p w:rsidR="00AF72DF" w:rsidRPr="00AF72DF" w:rsidRDefault="00AF72DF" w:rsidP="00140022">
            <w:pPr>
              <w:pStyle w:val="NoSpacing"/>
              <w:rPr>
                <w:sz w:val="18"/>
                <w:szCs w:val="18"/>
              </w:rPr>
            </w:pPr>
            <w:r w:rsidRPr="00AF72DF">
              <w:rPr>
                <w:sz w:val="18"/>
                <w:szCs w:val="18"/>
              </w:rPr>
              <w:t>• Counts out up to six objects from a larger group.</w:t>
            </w:r>
          </w:p>
          <w:p w:rsidR="00AF72DF" w:rsidRPr="00AF72DF" w:rsidRDefault="00AF72DF" w:rsidP="00140022">
            <w:pPr>
              <w:pStyle w:val="NoSpacing"/>
              <w:rPr>
                <w:sz w:val="18"/>
                <w:szCs w:val="18"/>
              </w:rPr>
            </w:pPr>
            <w:r w:rsidRPr="00AF72DF">
              <w:rPr>
                <w:sz w:val="18"/>
                <w:szCs w:val="18"/>
              </w:rPr>
              <w:t>• Selects the correct numeral to represent 1 to 5, then 1 to 10 objects.</w:t>
            </w:r>
          </w:p>
          <w:p w:rsidR="00AF72DF" w:rsidRPr="00AF72DF" w:rsidRDefault="00AF72DF" w:rsidP="00140022">
            <w:pPr>
              <w:pStyle w:val="NoSpacing"/>
              <w:rPr>
                <w:sz w:val="18"/>
                <w:szCs w:val="18"/>
              </w:rPr>
            </w:pPr>
            <w:r w:rsidRPr="00AF72DF">
              <w:rPr>
                <w:sz w:val="18"/>
                <w:szCs w:val="18"/>
              </w:rPr>
              <w:t>• Counts an irregular arrangement of up to ten objects.</w:t>
            </w:r>
          </w:p>
          <w:p w:rsidR="00AF72DF" w:rsidRPr="00AF72DF" w:rsidRDefault="00AF72DF" w:rsidP="00140022">
            <w:pPr>
              <w:pStyle w:val="NoSpacing"/>
              <w:rPr>
                <w:sz w:val="18"/>
                <w:szCs w:val="18"/>
              </w:rPr>
            </w:pPr>
            <w:r w:rsidRPr="00AF72DF">
              <w:rPr>
                <w:sz w:val="18"/>
                <w:szCs w:val="18"/>
              </w:rPr>
              <w:t>• Estimates how many objects they can see and checks by counting them.</w:t>
            </w:r>
          </w:p>
          <w:p w:rsidR="00AF72DF" w:rsidRDefault="00AF72DF" w:rsidP="00140022">
            <w:pPr>
              <w:pStyle w:val="NoSpacing"/>
              <w:rPr>
                <w:b/>
                <w:bCs/>
                <w:sz w:val="18"/>
                <w:szCs w:val="18"/>
              </w:rPr>
            </w:pPr>
          </w:p>
          <w:p w:rsidR="00AF72DF" w:rsidRDefault="00AF72DF" w:rsidP="00140022">
            <w:pPr>
              <w:pStyle w:val="NoSpacing"/>
              <w:rPr>
                <w:b/>
                <w:bCs/>
                <w:sz w:val="18"/>
                <w:szCs w:val="18"/>
              </w:rPr>
            </w:pPr>
            <w:r>
              <w:rPr>
                <w:b/>
                <w:bCs/>
                <w:sz w:val="18"/>
                <w:szCs w:val="18"/>
              </w:rPr>
              <w:t xml:space="preserve">ELG </w:t>
            </w:r>
          </w:p>
          <w:p w:rsidR="00AF72DF" w:rsidRPr="00AF72DF" w:rsidRDefault="00AF72DF" w:rsidP="00140022">
            <w:pPr>
              <w:pStyle w:val="NoSpacing"/>
              <w:rPr>
                <w:b/>
                <w:sz w:val="18"/>
                <w:szCs w:val="18"/>
              </w:rPr>
            </w:pPr>
            <w:r w:rsidRPr="00AF72DF">
              <w:rPr>
                <w:b/>
                <w:bCs/>
                <w:sz w:val="18"/>
                <w:szCs w:val="18"/>
              </w:rPr>
              <w:t>Children count reliably with numbers from one to 20, place them in order and say which number is one more or one less than a given number.</w:t>
            </w:r>
          </w:p>
          <w:p w:rsidR="00F04491" w:rsidRDefault="00F04491" w:rsidP="00140022">
            <w:pPr>
              <w:pStyle w:val="NoSpacing"/>
              <w:rPr>
                <w:sz w:val="18"/>
              </w:rPr>
            </w:pPr>
          </w:p>
          <w:p w:rsidR="005B33B5" w:rsidRDefault="005B33B5" w:rsidP="00140022">
            <w:pPr>
              <w:pStyle w:val="NoSpacing"/>
              <w:rPr>
                <w:sz w:val="18"/>
              </w:rPr>
            </w:pPr>
          </w:p>
          <w:p w:rsidR="00F04491" w:rsidRDefault="00F04491" w:rsidP="00140022">
            <w:pPr>
              <w:pStyle w:val="NoSpacing"/>
              <w:rPr>
                <w:sz w:val="18"/>
              </w:rPr>
            </w:pPr>
          </w:p>
          <w:p w:rsidR="00140022" w:rsidRDefault="00140022" w:rsidP="00140022">
            <w:pPr>
              <w:pStyle w:val="NoSpacing"/>
              <w:rPr>
                <w:sz w:val="18"/>
              </w:rPr>
            </w:pPr>
          </w:p>
          <w:p w:rsidR="00140022" w:rsidRDefault="00140022" w:rsidP="00140022">
            <w:pPr>
              <w:pStyle w:val="NoSpacing"/>
              <w:rPr>
                <w:sz w:val="18"/>
              </w:rPr>
            </w:pPr>
          </w:p>
          <w:p w:rsidR="00140022" w:rsidRDefault="00140022" w:rsidP="00140022">
            <w:pPr>
              <w:pStyle w:val="NoSpacing"/>
              <w:rPr>
                <w:sz w:val="18"/>
              </w:rPr>
            </w:pPr>
          </w:p>
          <w:p w:rsidR="00140022" w:rsidRPr="007352F4" w:rsidRDefault="00140022" w:rsidP="00140022">
            <w:pPr>
              <w:pStyle w:val="NoSpacing"/>
              <w:rPr>
                <w:sz w:val="18"/>
              </w:rPr>
            </w:pPr>
          </w:p>
        </w:tc>
        <w:tc>
          <w:tcPr>
            <w:tcW w:w="2268" w:type="dxa"/>
          </w:tcPr>
          <w:p w:rsidR="00AF72DF" w:rsidRPr="00AF72DF" w:rsidRDefault="00AF72DF" w:rsidP="00140022">
            <w:pPr>
              <w:pStyle w:val="NoSpacing"/>
              <w:rPr>
                <w:sz w:val="18"/>
              </w:rPr>
            </w:pPr>
            <w:r w:rsidRPr="00AF72DF">
              <w:rPr>
                <w:sz w:val="18"/>
              </w:rPr>
              <w:t>• Uses the language of ‘more’ and ‘fewer’ to compare two sets of objects.</w:t>
            </w:r>
          </w:p>
          <w:p w:rsidR="00AF72DF" w:rsidRPr="00AF72DF" w:rsidRDefault="00AF72DF" w:rsidP="00140022">
            <w:pPr>
              <w:pStyle w:val="NoSpacing"/>
              <w:rPr>
                <w:sz w:val="18"/>
              </w:rPr>
            </w:pPr>
            <w:r w:rsidRPr="00AF72DF">
              <w:rPr>
                <w:sz w:val="18"/>
              </w:rPr>
              <w:t>• Finds the total number of items in two groups by counting all of them.</w:t>
            </w:r>
          </w:p>
          <w:p w:rsidR="00AF72DF" w:rsidRPr="00AF72DF" w:rsidRDefault="00AF72DF" w:rsidP="00140022">
            <w:pPr>
              <w:pStyle w:val="NoSpacing"/>
              <w:rPr>
                <w:sz w:val="18"/>
              </w:rPr>
            </w:pPr>
            <w:r w:rsidRPr="00AF72DF">
              <w:rPr>
                <w:sz w:val="18"/>
              </w:rPr>
              <w:t>• Says the number that is one more than a given number.</w:t>
            </w:r>
          </w:p>
          <w:p w:rsidR="00AF72DF" w:rsidRPr="00AF72DF" w:rsidRDefault="00AF72DF" w:rsidP="00140022">
            <w:pPr>
              <w:pStyle w:val="NoSpacing"/>
              <w:rPr>
                <w:sz w:val="18"/>
              </w:rPr>
            </w:pPr>
            <w:r w:rsidRPr="00AF72DF">
              <w:rPr>
                <w:sz w:val="18"/>
              </w:rPr>
              <w:t>• Finds one more or one less from a group of up to five objects, then ten objects.</w:t>
            </w:r>
          </w:p>
          <w:p w:rsidR="00AF72DF" w:rsidRPr="00AF72DF" w:rsidRDefault="00AF72DF" w:rsidP="00140022">
            <w:pPr>
              <w:pStyle w:val="NoSpacing"/>
              <w:rPr>
                <w:sz w:val="18"/>
              </w:rPr>
            </w:pPr>
            <w:r w:rsidRPr="00AF72DF">
              <w:rPr>
                <w:sz w:val="18"/>
              </w:rPr>
              <w:t>• In practical activities and discussion, beginning to use the vocabulary involved in adding and subtracting.</w:t>
            </w:r>
          </w:p>
          <w:p w:rsidR="00AF72DF" w:rsidRPr="00AF72DF" w:rsidRDefault="00AF72DF" w:rsidP="00140022">
            <w:pPr>
              <w:pStyle w:val="NoSpacing"/>
              <w:rPr>
                <w:sz w:val="18"/>
              </w:rPr>
            </w:pPr>
            <w:r w:rsidRPr="00AF72DF">
              <w:rPr>
                <w:sz w:val="18"/>
              </w:rPr>
              <w:t>• Records, using marks that they can interpret and explain.</w:t>
            </w:r>
          </w:p>
          <w:p w:rsidR="00AF72DF" w:rsidRPr="00AF72DF" w:rsidRDefault="00AF72DF" w:rsidP="00140022">
            <w:pPr>
              <w:pStyle w:val="NoSpacing"/>
              <w:rPr>
                <w:sz w:val="18"/>
              </w:rPr>
            </w:pPr>
            <w:r w:rsidRPr="00AF72DF">
              <w:rPr>
                <w:sz w:val="18"/>
              </w:rPr>
              <w:t>• Begins to identify own mathematical problems based on own interests and fascinations.</w:t>
            </w:r>
          </w:p>
          <w:p w:rsidR="00AF72DF" w:rsidRDefault="00AF72DF" w:rsidP="00140022">
            <w:pPr>
              <w:pStyle w:val="NoSpacing"/>
              <w:rPr>
                <w:b/>
                <w:bCs/>
                <w:sz w:val="18"/>
                <w:szCs w:val="18"/>
              </w:rPr>
            </w:pPr>
          </w:p>
          <w:p w:rsidR="00AF72DF" w:rsidRDefault="00AF72DF" w:rsidP="00140022">
            <w:pPr>
              <w:pStyle w:val="NoSpacing"/>
              <w:rPr>
                <w:b/>
                <w:bCs/>
                <w:sz w:val="18"/>
                <w:szCs w:val="18"/>
              </w:rPr>
            </w:pPr>
            <w:r>
              <w:rPr>
                <w:b/>
                <w:bCs/>
                <w:sz w:val="18"/>
                <w:szCs w:val="18"/>
              </w:rPr>
              <w:t xml:space="preserve">ELG </w:t>
            </w:r>
          </w:p>
          <w:p w:rsidR="000F054E" w:rsidRPr="00AF72DF" w:rsidRDefault="00AF72DF" w:rsidP="00140022">
            <w:pPr>
              <w:pStyle w:val="NoSpacing"/>
              <w:rPr>
                <w:b/>
                <w:sz w:val="18"/>
              </w:rPr>
            </w:pPr>
            <w:r w:rsidRPr="00AF72DF">
              <w:rPr>
                <w:b/>
                <w:bCs/>
                <w:sz w:val="18"/>
                <w:szCs w:val="18"/>
              </w:rPr>
              <w:t>Using quantities and objects, they add and subtract two single-digit numbers and count on or back to find the answer.</w:t>
            </w:r>
          </w:p>
        </w:tc>
        <w:tc>
          <w:tcPr>
            <w:tcW w:w="1843" w:type="dxa"/>
          </w:tcPr>
          <w:p w:rsidR="00AF72DF" w:rsidRDefault="00AF72DF" w:rsidP="00140022">
            <w:pPr>
              <w:pStyle w:val="NoSpacing"/>
              <w:rPr>
                <w:b/>
                <w:bCs/>
                <w:sz w:val="18"/>
                <w:szCs w:val="18"/>
              </w:rPr>
            </w:pPr>
            <w:r>
              <w:rPr>
                <w:b/>
                <w:bCs/>
                <w:sz w:val="18"/>
                <w:szCs w:val="18"/>
              </w:rPr>
              <w:t>ELG</w:t>
            </w:r>
          </w:p>
          <w:p w:rsidR="000F054E" w:rsidRPr="00AF72DF" w:rsidRDefault="00AF72DF" w:rsidP="00140022">
            <w:pPr>
              <w:pStyle w:val="NoSpacing"/>
              <w:rPr>
                <w:b/>
                <w:sz w:val="18"/>
              </w:rPr>
            </w:pPr>
            <w:r w:rsidRPr="00AF72DF">
              <w:rPr>
                <w:b/>
                <w:bCs/>
                <w:sz w:val="18"/>
                <w:szCs w:val="18"/>
              </w:rPr>
              <w:t>They solve problems, including doubling, halving and sharing.</w:t>
            </w:r>
          </w:p>
        </w:tc>
        <w:tc>
          <w:tcPr>
            <w:tcW w:w="1843" w:type="dxa"/>
          </w:tcPr>
          <w:p w:rsidR="000F054E" w:rsidRPr="007352F4" w:rsidRDefault="000F054E" w:rsidP="00140022">
            <w:pPr>
              <w:pStyle w:val="NoSpacing"/>
              <w:rPr>
                <w:sz w:val="18"/>
              </w:rPr>
            </w:pPr>
          </w:p>
        </w:tc>
        <w:tc>
          <w:tcPr>
            <w:tcW w:w="2976" w:type="dxa"/>
          </w:tcPr>
          <w:p w:rsidR="00511496" w:rsidRPr="005B33B5" w:rsidRDefault="00511496" w:rsidP="00140022">
            <w:pPr>
              <w:pStyle w:val="NoSpacing"/>
              <w:rPr>
                <w:sz w:val="18"/>
                <w:szCs w:val="18"/>
              </w:rPr>
            </w:pPr>
            <w:r w:rsidRPr="005B33B5">
              <w:rPr>
                <w:sz w:val="18"/>
                <w:szCs w:val="18"/>
              </w:rPr>
              <w:t>• Orders two or three items by length or height.</w:t>
            </w:r>
          </w:p>
          <w:p w:rsidR="00511496" w:rsidRPr="005B33B5" w:rsidRDefault="00511496" w:rsidP="00140022">
            <w:pPr>
              <w:pStyle w:val="NoSpacing"/>
              <w:rPr>
                <w:sz w:val="18"/>
                <w:szCs w:val="18"/>
              </w:rPr>
            </w:pPr>
            <w:r w:rsidRPr="005B33B5">
              <w:rPr>
                <w:sz w:val="18"/>
                <w:szCs w:val="18"/>
              </w:rPr>
              <w:t>• Orders two items by weight or capacity.</w:t>
            </w:r>
          </w:p>
          <w:p w:rsidR="00511496" w:rsidRPr="005B33B5" w:rsidRDefault="00511496" w:rsidP="00140022">
            <w:pPr>
              <w:pStyle w:val="NoSpacing"/>
              <w:rPr>
                <w:sz w:val="18"/>
                <w:szCs w:val="18"/>
              </w:rPr>
            </w:pPr>
            <w:r w:rsidRPr="005B33B5">
              <w:rPr>
                <w:sz w:val="18"/>
                <w:szCs w:val="18"/>
              </w:rPr>
              <w:t>• Uses everyday language related to time.</w:t>
            </w:r>
          </w:p>
          <w:p w:rsidR="00511496" w:rsidRPr="005B33B5" w:rsidRDefault="00511496" w:rsidP="00140022">
            <w:pPr>
              <w:pStyle w:val="NoSpacing"/>
              <w:rPr>
                <w:sz w:val="18"/>
                <w:szCs w:val="18"/>
              </w:rPr>
            </w:pPr>
            <w:r w:rsidRPr="005B33B5">
              <w:rPr>
                <w:sz w:val="18"/>
                <w:szCs w:val="18"/>
              </w:rPr>
              <w:t>• Beginning to use everyday language related to money.</w:t>
            </w:r>
          </w:p>
          <w:p w:rsidR="00511496" w:rsidRPr="005B33B5" w:rsidRDefault="00511496" w:rsidP="00140022">
            <w:pPr>
              <w:pStyle w:val="NoSpacing"/>
              <w:rPr>
                <w:sz w:val="18"/>
                <w:szCs w:val="18"/>
              </w:rPr>
            </w:pPr>
            <w:r w:rsidRPr="005B33B5">
              <w:rPr>
                <w:sz w:val="18"/>
                <w:szCs w:val="18"/>
              </w:rPr>
              <w:t>• Orders and sequences familiar events.</w:t>
            </w:r>
          </w:p>
          <w:p w:rsidR="00511496" w:rsidRPr="005B33B5" w:rsidRDefault="00511496" w:rsidP="00140022">
            <w:pPr>
              <w:pStyle w:val="NoSpacing"/>
              <w:rPr>
                <w:sz w:val="18"/>
                <w:szCs w:val="18"/>
              </w:rPr>
            </w:pPr>
            <w:r w:rsidRPr="005B33B5">
              <w:rPr>
                <w:sz w:val="18"/>
                <w:szCs w:val="18"/>
              </w:rPr>
              <w:t>• Measures short periods of time in simple ways.</w:t>
            </w:r>
          </w:p>
          <w:p w:rsidR="00CE51C2" w:rsidRDefault="00CE51C2" w:rsidP="00140022">
            <w:pPr>
              <w:pStyle w:val="NoSpacing"/>
              <w:rPr>
                <w:b/>
                <w:bCs/>
                <w:sz w:val="18"/>
                <w:szCs w:val="18"/>
              </w:rPr>
            </w:pPr>
          </w:p>
          <w:p w:rsidR="00CE51C2" w:rsidRDefault="00CE51C2" w:rsidP="00140022">
            <w:pPr>
              <w:pStyle w:val="NoSpacing"/>
              <w:rPr>
                <w:b/>
                <w:bCs/>
                <w:sz w:val="18"/>
                <w:szCs w:val="18"/>
              </w:rPr>
            </w:pPr>
            <w:r>
              <w:rPr>
                <w:b/>
                <w:bCs/>
                <w:sz w:val="18"/>
                <w:szCs w:val="18"/>
              </w:rPr>
              <w:t xml:space="preserve">ELG </w:t>
            </w:r>
          </w:p>
          <w:p w:rsidR="000F054E" w:rsidRPr="00CE51C2" w:rsidRDefault="00CE51C2" w:rsidP="00140022">
            <w:pPr>
              <w:pStyle w:val="NoSpacing"/>
              <w:rPr>
                <w:b/>
                <w:sz w:val="18"/>
              </w:rPr>
            </w:pPr>
            <w:r w:rsidRPr="00CE51C2">
              <w:rPr>
                <w:b/>
                <w:bCs/>
                <w:sz w:val="18"/>
                <w:szCs w:val="18"/>
              </w:rPr>
              <w:t>Children use everyday language to talk about size, weight, capacity, position, distance, time and money to compare quantities and objects and to solve problems.</w:t>
            </w:r>
          </w:p>
        </w:tc>
        <w:tc>
          <w:tcPr>
            <w:tcW w:w="3119" w:type="dxa"/>
          </w:tcPr>
          <w:p w:rsidR="00511496" w:rsidRPr="005B33B5" w:rsidRDefault="00511496" w:rsidP="00140022">
            <w:pPr>
              <w:pStyle w:val="NoSpacing"/>
              <w:rPr>
                <w:sz w:val="18"/>
                <w:szCs w:val="18"/>
              </w:rPr>
            </w:pPr>
            <w:r w:rsidRPr="005B33B5">
              <w:rPr>
                <w:sz w:val="18"/>
                <w:szCs w:val="18"/>
              </w:rPr>
              <w:t>• Beginning to use mathematical names for ‘solid’ 3D shapes and ‘flat’ 2D shapes, and mathematical terms to describe shapes.</w:t>
            </w:r>
          </w:p>
          <w:p w:rsidR="00511496" w:rsidRPr="005B33B5" w:rsidRDefault="00511496" w:rsidP="00140022">
            <w:pPr>
              <w:pStyle w:val="NoSpacing"/>
              <w:rPr>
                <w:sz w:val="18"/>
                <w:szCs w:val="18"/>
              </w:rPr>
            </w:pPr>
            <w:r w:rsidRPr="005B33B5">
              <w:rPr>
                <w:sz w:val="18"/>
                <w:szCs w:val="18"/>
              </w:rPr>
              <w:t>• Selects a particular named shape.</w:t>
            </w:r>
          </w:p>
          <w:p w:rsidR="00511496" w:rsidRPr="005B33B5" w:rsidRDefault="00511496" w:rsidP="00140022">
            <w:pPr>
              <w:pStyle w:val="NoSpacing"/>
              <w:rPr>
                <w:sz w:val="18"/>
                <w:szCs w:val="18"/>
              </w:rPr>
            </w:pPr>
            <w:r w:rsidRPr="005B33B5">
              <w:rPr>
                <w:sz w:val="18"/>
                <w:szCs w:val="18"/>
              </w:rPr>
              <w:t>• Can describe their relative position such as ‘</w:t>
            </w:r>
            <w:r w:rsidRPr="005B33B5">
              <w:rPr>
                <w:i/>
                <w:iCs/>
                <w:sz w:val="18"/>
                <w:szCs w:val="18"/>
              </w:rPr>
              <w:t>behind</w:t>
            </w:r>
            <w:r w:rsidRPr="005B33B5">
              <w:rPr>
                <w:sz w:val="18"/>
                <w:szCs w:val="18"/>
              </w:rPr>
              <w:t>’ or ‘</w:t>
            </w:r>
            <w:r w:rsidRPr="005B33B5">
              <w:rPr>
                <w:i/>
                <w:iCs/>
                <w:sz w:val="18"/>
                <w:szCs w:val="18"/>
              </w:rPr>
              <w:t>next to</w:t>
            </w:r>
            <w:r w:rsidRPr="005B33B5">
              <w:rPr>
                <w:sz w:val="18"/>
                <w:szCs w:val="18"/>
              </w:rPr>
              <w:t>’.</w:t>
            </w:r>
          </w:p>
          <w:p w:rsidR="00511496" w:rsidRPr="005B33B5" w:rsidRDefault="00511496" w:rsidP="00140022">
            <w:pPr>
              <w:pStyle w:val="NoSpacing"/>
              <w:rPr>
                <w:sz w:val="18"/>
                <w:szCs w:val="18"/>
              </w:rPr>
            </w:pPr>
            <w:r w:rsidRPr="005B33B5">
              <w:rPr>
                <w:sz w:val="18"/>
                <w:szCs w:val="18"/>
              </w:rPr>
              <w:t>• Uses familiar objects and common shapes to create and recreate patterns and build models.</w:t>
            </w:r>
          </w:p>
          <w:p w:rsidR="00CE51C2" w:rsidRDefault="00CE51C2" w:rsidP="00140022">
            <w:pPr>
              <w:pStyle w:val="NoSpacing"/>
              <w:rPr>
                <w:b/>
                <w:bCs/>
                <w:sz w:val="18"/>
                <w:szCs w:val="18"/>
              </w:rPr>
            </w:pPr>
          </w:p>
          <w:p w:rsidR="00CE51C2" w:rsidRDefault="00CE51C2" w:rsidP="00140022">
            <w:pPr>
              <w:pStyle w:val="NoSpacing"/>
              <w:rPr>
                <w:b/>
                <w:bCs/>
                <w:sz w:val="18"/>
                <w:szCs w:val="18"/>
              </w:rPr>
            </w:pPr>
            <w:r>
              <w:rPr>
                <w:b/>
                <w:bCs/>
                <w:sz w:val="18"/>
                <w:szCs w:val="18"/>
              </w:rPr>
              <w:t>ELG</w:t>
            </w:r>
          </w:p>
          <w:p w:rsidR="000F054E" w:rsidRPr="00CE51C2" w:rsidRDefault="00CE51C2" w:rsidP="00140022">
            <w:pPr>
              <w:pStyle w:val="NoSpacing"/>
              <w:rPr>
                <w:b/>
                <w:sz w:val="18"/>
              </w:rPr>
            </w:pPr>
            <w:r w:rsidRPr="00CE51C2">
              <w:rPr>
                <w:b/>
                <w:bCs/>
                <w:sz w:val="18"/>
                <w:szCs w:val="18"/>
              </w:rPr>
              <w:t>They recognise, create and describe patterns. They explore characteristics of everyday objects and shapes and use mathematical language to describe them.</w:t>
            </w:r>
          </w:p>
        </w:tc>
      </w:tr>
      <w:tr w:rsidR="00F04491" w:rsidTr="00140022">
        <w:trPr>
          <w:trHeight w:val="404"/>
        </w:trPr>
        <w:tc>
          <w:tcPr>
            <w:tcW w:w="851" w:type="dxa"/>
          </w:tcPr>
          <w:p w:rsidR="00F04491" w:rsidRDefault="00F04491" w:rsidP="00140022">
            <w:pPr>
              <w:pStyle w:val="NoSpacing"/>
              <w:jc w:val="center"/>
            </w:pPr>
          </w:p>
        </w:tc>
        <w:tc>
          <w:tcPr>
            <w:tcW w:w="2268" w:type="dxa"/>
          </w:tcPr>
          <w:p w:rsidR="00F04491" w:rsidRPr="00F04491" w:rsidRDefault="00F04491" w:rsidP="00140022">
            <w:pPr>
              <w:pStyle w:val="NoSpacing"/>
              <w:jc w:val="center"/>
              <w:rPr>
                <w:b/>
              </w:rPr>
            </w:pPr>
            <w:r w:rsidRPr="00F04491">
              <w:rPr>
                <w:b/>
              </w:rPr>
              <w:t>Number and Place Value</w:t>
            </w:r>
          </w:p>
        </w:tc>
        <w:tc>
          <w:tcPr>
            <w:tcW w:w="2268" w:type="dxa"/>
          </w:tcPr>
          <w:p w:rsidR="00F04491" w:rsidRPr="00F04491" w:rsidRDefault="00F04491" w:rsidP="00140022">
            <w:pPr>
              <w:pStyle w:val="NoSpacing"/>
              <w:jc w:val="center"/>
              <w:rPr>
                <w:b/>
              </w:rPr>
            </w:pPr>
            <w:r w:rsidRPr="00F04491">
              <w:rPr>
                <w:b/>
              </w:rPr>
              <w:t>Addition and Subtraction</w:t>
            </w:r>
          </w:p>
        </w:tc>
        <w:tc>
          <w:tcPr>
            <w:tcW w:w="1843" w:type="dxa"/>
          </w:tcPr>
          <w:p w:rsidR="00F04491" w:rsidRPr="00F04491" w:rsidRDefault="00F04491" w:rsidP="00140022">
            <w:pPr>
              <w:pStyle w:val="NoSpacing"/>
              <w:jc w:val="center"/>
              <w:rPr>
                <w:b/>
              </w:rPr>
            </w:pPr>
            <w:r>
              <w:rPr>
                <w:b/>
              </w:rPr>
              <w:t>M</w:t>
            </w:r>
            <w:r w:rsidRPr="00F04491">
              <w:rPr>
                <w:b/>
              </w:rPr>
              <w:t>ultiplication and Division</w:t>
            </w:r>
          </w:p>
        </w:tc>
        <w:tc>
          <w:tcPr>
            <w:tcW w:w="1843" w:type="dxa"/>
          </w:tcPr>
          <w:p w:rsidR="00F04491" w:rsidRPr="00F04491" w:rsidRDefault="00F04491" w:rsidP="00140022">
            <w:pPr>
              <w:pStyle w:val="NoSpacing"/>
              <w:jc w:val="center"/>
              <w:rPr>
                <w:b/>
              </w:rPr>
            </w:pPr>
            <w:r w:rsidRPr="00F04491">
              <w:rPr>
                <w:b/>
              </w:rPr>
              <w:t>Fractions</w:t>
            </w:r>
          </w:p>
        </w:tc>
        <w:tc>
          <w:tcPr>
            <w:tcW w:w="2976" w:type="dxa"/>
          </w:tcPr>
          <w:p w:rsidR="00F04491" w:rsidRPr="00F04491" w:rsidRDefault="00F04491" w:rsidP="00140022">
            <w:pPr>
              <w:pStyle w:val="NoSpacing"/>
              <w:jc w:val="center"/>
              <w:rPr>
                <w:b/>
              </w:rPr>
            </w:pPr>
            <w:r w:rsidRPr="00F04491">
              <w:rPr>
                <w:b/>
              </w:rPr>
              <w:t>Measurement</w:t>
            </w:r>
          </w:p>
        </w:tc>
        <w:tc>
          <w:tcPr>
            <w:tcW w:w="3119" w:type="dxa"/>
          </w:tcPr>
          <w:p w:rsidR="00F04491" w:rsidRPr="00F04491" w:rsidRDefault="00F04491" w:rsidP="00140022">
            <w:pPr>
              <w:pStyle w:val="NoSpacing"/>
              <w:jc w:val="center"/>
              <w:rPr>
                <w:b/>
              </w:rPr>
            </w:pPr>
            <w:r w:rsidRPr="00F04491">
              <w:rPr>
                <w:b/>
              </w:rPr>
              <w:t xml:space="preserve">Geometry </w:t>
            </w:r>
          </w:p>
        </w:tc>
      </w:tr>
      <w:tr w:rsidR="00192312" w:rsidTr="00140022">
        <w:trPr>
          <w:trHeight w:val="2530"/>
        </w:trPr>
        <w:tc>
          <w:tcPr>
            <w:tcW w:w="851" w:type="dxa"/>
          </w:tcPr>
          <w:p w:rsidR="00192312" w:rsidRDefault="00192312" w:rsidP="00140022">
            <w:pPr>
              <w:pStyle w:val="NoSpacing"/>
              <w:jc w:val="center"/>
            </w:pPr>
            <w:r>
              <w:t>Year 1</w:t>
            </w:r>
          </w:p>
        </w:tc>
        <w:tc>
          <w:tcPr>
            <w:tcW w:w="2268" w:type="dxa"/>
          </w:tcPr>
          <w:p w:rsidR="00192312" w:rsidRDefault="00192312" w:rsidP="00140022">
            <w:pPr>
              <w:pStyle w:val="NoSpacing"/>
              <w:rPr>
                <w:sz w:val="18"/>
                <w:szCs w:val="18"/>
              </w:rPr>
            </w:pPr>
            <w:r w:rsidRPr="00EB768D">
              <w:rPr>
                <w:sz w:val="18"/>
                <w:szCs w:val="18"/>
              </w:rPr>
              <w:t>-</w:t>
            </w:r>
            <w:r>
              <w:rPr>
                <w:sz w:val="18"/>
                <w:szCs w:val="18"/>
              </w:rPr>
              <w:t xml:space="preserve"> Count to and across 100, forwards and backwards, beginning with 0 or 1, or from any given number</w:t>
            </w:r>
          </w:p>
          <w:p w:rsidR="00192312" w:rsidRDefault="00192312" w:rsidP="00140022">
            <w:pPr>
              <w:pStyle w:val="NoSpacing"/>
              <w:rPr>
                <w:sz w:val="18"/>
                <w:szCs w:val="18"/>
              </w:rPr>
            </w:pPr>
            <w:r>
              <w:rPr>
                <w:sz w:val="18"/>
                <w:szCs w:val="18"/>
              </w:rPr>
              <w:t>-Count, read and write numbers to 100 in numerals; count in multiples of 2’s, 5’s and 10’s.</w:t>
            </w:r>
          </w:p>
          <w:p w:rsidR="00192312" w:rsidRDefault="00192312" w:rsidP="00140022">
            <w:pPr>
              <w:pStyle w:val="NoSpacing"/>
              <w:rPr>
                <w:sz w:val="18"/>
                <w:szCs w:val="18"/>
              </w:rPr>
            </w:pPr>
            <w:r>
              <w:rPr>
                <w:sz w:val="18"/>
                <w:szCs w:val="18"/>
              </w:rPr>
              <w:t>-Given a number, identify 1 more and 1 less.</w:t>
            </w:r>
          </w:p>
          <w:p w:rsidR="00192312" w:rsidRPr="00EB768D" w:rsidRDefault="00192312" w:rsidP="00140022">
            <w:pPr>
              <w:pStyle w:val="NoSpacing"/>
              <w:rPr>
                <w:sz w:val="18"/>
                <w:szCs w:val="18"/>
              </w:rPr>
            </w:pPr>
            <w:r>
              <w:rPr>
                <w:sz w:val="18"/>
                <w:szCs w:val="18"/>
              </w:rPr>
              <w:t>-I</w:t>
            </w:r>
            <w:r w:rsidRPr="00EB768D">
              <w:rPr>
                <w:sz w:val="18"/>
                <w:szCs w:val="18"/>
              </w:rPr>
              <w:t>dentify and represent numbers using objects and pictorial representations including the number line, and use the language of: equal to, more than, less than (fewer), most, least</w:t>
            </w:r>
          </w:p>
          <w:p w:rsidR="00192312" w:rsidRPr="00D60747" w:rsidRDefault="00192312" w:rsidP="00140022">
            <w:pPr>
              <w:pStyle w:val="NoSpacing"/>
              <w:rPr>
                <w:sz w:val="18"/>
                <w:szCs w:val="18"/>
              </w:rPr>
            </w:pPr>
            <w:r>
              <w:rPr>
                <w:sz w:val="18"/>
                <w:szCs w:val="18"/>
              </w:rPr>
              <w:t>-R</w:t>
            </w:r>
            <w:r w:rsidRPr="00EB768D">
              <w:rPr>
                <w:sz w:val="18"/>
                <w:szCs w:val="18"/>
              </w:rPr>
              <w:t>ead and write numbers from 1 to 20 in numerals and words.</w:t>
            </w:r>
          </w:p>
        </w:tc>
        <w:tc>
          <w:tcPr>
            <w:tcW w:w="2268" w:type="dxa"/>
          </w:tcPr>
          <w:p w:rsidR="00192312" w:rsidRPr="000A4DE1" w:rsidRDefault="00192312" w:rsidP="00140022">
            <w:pPr>
              <w:pStyle w:val="NoSpacing"/>
              <w:rPr>
                <w:sz w:val="18"/>
                <w:szCs w:val="18"/>
              </w:rPr>
            </w:pPr>
            <w:r>
              <w:rPr>
                <w:sz w:val="18"/>
                <w:szCs w:val="18"/>
              </w:rPr>
              <w:t>-R</w:t>
            </w:r>
            <w:r w:rsidRPr="000A4DE1">
              <w:rPr>
                <w:sz w:val="18"/>
                <w:szCs w:val="18"/>
              </w:rPr>
              <w:t>ead, write and interpret mathematical statements involving addition (+), subtraction (–) and equals (=) signs</w:t>
            </w:r>
          </w:p>
          <w:p w:rsidR="00192312" w:rsidRPr="000A4DE1" w:rsidRDefault="00192312" w:rsidP="00140022">
            <w:pPr>
              <w:pStyle w:val="NoSpacing"/>
              <w:rPr>
                <w:sz w:val="18"/>
                <w:szCs w:val="18"/>
              </w:rPr>
            </w:pPr>
            <w:r>
              <w:rPr>
                <w:sz w:val="18"/>
                <w:szCs w:val="18"/>
              </w:rPr>
              <w:t>-R</w:t>
            </w:r>
            <w:r w:rsidRPr="000A4DE1">
              <w:rPr>
                <w:sz w:val="18"/>
                <w:szCs w:val="18"/>
              </w:rPr>
              <w:t>epresent and use number bonds and related subtraction facts within 20</w:t>
            </w:r>
          </w:p>
          <w:p w:rsidR="00192312" w:rsidRPr="000A4DE1" w:rsidRDefault="00192312" w:rsidP="00140022">
            <w:pPr>
              <w:pStyle w:val="NoSpacing"/>
              <w:rPr>
                <w:sz w:val="18"/>
                <w:szCs w:val="18"/>
              </w:rPr>
            </w:pPr>
            <w:r>
              <w:rPr>
                <w:sz w:val="18"/>
                <w:szCs w:val="18"/>
              </w:rPr>
              <w:t>-A</w:t>
            </w:r>
            <w:r w:rsidRPr="000A4DE1">
              <w:rPr>
                <w:sz w:val="18"/>
                <w:szCs w:val="18"/>
              </w:rPr>
              <w:t>dd and subtract one-digit and two-digit numbers to 20, including zero</w:t>
            </w:r>
          </w:p>
          <w:p w:rsidR="00192312" w:rsidRPr="00D60747" w:rsidRDefault="00192312" w:rsidP="00140022">
            <w:pPr>
              <w:pStyle w:val="NoSpacing"/>
              <w:rPr>
                <w:sz w:val="18"/>
                <w:szCs w:val="18"/>
              </w:rPr>
            </w:pPr>
            <w:r>
              <w:rPr>
                <w:sz w:val="18"/>
                <w:szCs w:val="18"/>
              </w:rPr>
              <w:t>-S</w:t>
            </w:r>
            <w:r w:rsidRPr="000A4DE1">
              <w:rPr>
                <w:sz w:val="18"/>
                <w:szCs w:val="18"/>
              </w:rPr>
              <w:t>olve one-step problems that involve addition and subtraction, using concrete objects and pictorial representations, and missing number problems such as 7 = – 9.</w:t>
            </w:r>
          </w:p>
        </w:tc>
        <w:tc>
          <w:tcPr>
            <w:tcW w:w="1843" w:type="dxa"/>
          </w:tcPr>
          <w:p w:rsidR="00192312" w:rsidRPr="00D60747" w:rsidRDefault="00192312" w:rsidP="00140022">
            <w:pPr>
              <w:pStyle w:val="NoSpacing"/>
              <w:rPr>
                <w:sz w:val="18"/>
                <w:szCs w:val="18"/>
              </w:rPr>
            </w:pPr>
            <w:r>
              <w:rPr>
                <w:sz w:val="18"/>
                <w:szCs w:val="18"/>
              </w:rPr>
              <w:t>-S</w:t>
            </w:r>
            <w:r w:rsidRPr="00192312">
              <w:rPr>
                <w:sz w:val="18"/>
                <w:szCs w:val="18"/>
              </w:rPr>
              <w:t>olve one-step problems involving multiplication and division, by calculating the answer using concrete objects, pictorial representations and arrays with the support of the teacher.</w:t>
            </w:r>
          </w:p>
        </w:tc>
        <w:tc>
          <w:tcPr>
            <w:tcW w:w="1843" w:type="dxa"/>
          </w:tcPr>
          <w:p w:rsidR="00B417B6" w:rsidRDefault="00B417B6" w:rsidP="00140022">
            <w:pPr>
              <w:pStyle w:val="NoSpacing"/>
              <w:rPr>
                <w:sz w:val="18"/>
                <w:szCs w:val="18"/>
              </w:rPr>
            </w:pPr>
            <w:r>
              <w:rPr>
                <w:sz w:val="18"/>
                <w:szCs w:val="18"/>
              </w:rPr>
              <w:t>-R</w:t>
            </w:r>
            <w:r w:rsidRPr="00B417B6">
              <w:rPr>
                <w:sz w:val="18"/>
                <w:szCs w:val="18"/>
              </w:rPr>
              <w:t>ecognise, find and name a half as one of two equal parts of an object, shape or quantity</w:t>
            </w:r>
          </w:p>
          <w:p w:rsidR="00192312" w:rsidRPr="00D60747" w:rsidRDefault="00B417B6" w:rsidP="00140022">
            <w:pPr>
              <w:pStyle w:val="NoSpacing"/>
              <w:rPr>
                <w:sz w:val="18"/>
                <w:szCs w:val="18"/>
              </w:rPr>
            </w:pPr>
            <w:r>
              <w:rPr>
                <w:sz w:val="18"/>
                <w:szCs w:val="18"/>
              </w:rPr>
              <w:t>-R</w:t>
            </w:r>
            <w:r w:rsidRPr="00B417B6">
              <w:rPr>
                <w:sz w:val="18"/>
                <w:szCs w:val="18"/>
              </w:rPr>
              <w:t>ecognise, find and name a quarter as one of four equal parts of an object, shape or quantity.</w:t>
            </w:r>
          </w:p>
        </w:tc>
        <w:tc>
          <w:tcPr>
            <w:tcW w:w="2976" w:type="dxa"/>
          </w:tcPr>
          <w:p w:rsidR="00B417B6" w:rsidRPr="00B417B6" w:rsidRDefault="00B417B6" w:rsidP="00140022">
            <w:pPr>
              <w:pStyle w:val="NoSpacing"/>
              <w:rPr>
                <w:sz w:val="18"/>
                <w:szCs w:val="18"/>
              </w:rPr>
            </w:pPr>
            <w:r>
              <w:rPr>
                <w:sz w:val="18"/>
                <w:szCs w:val="18"/>
              </w:rPr>
              <w:t>-C</w:t>
            </w:r>
            <w:r w:rsidRPr="00B417B6">
              <w:rPr>
                <w:sz w:val="18"/>
                <w:szCs w:val="18"/>
              </w:rPr>
              <w:t>ompare, describe and solve practical problems for:</w:t>
            </w:r>
          </w:p>
          <w:p w:rsidR="00B417B6" w:rsidRPr="00B417B6" w:rsidRDefault="00B417B6" w:rsidP="00140022">
            <w:pPr>
              <w:pStyle w:val="NoSpacing"/>
              <w:rPr>
                <w:sz w:val="18"/>
                <w:szCs w:val="18"/>
              </w:rPr>
            </w:pPr>
            <w:r>
              <w:rPr>
                <w:sz w:val="18"/>
                <w:szCs w:val="18"/>
              </w:rPr>
              <w:t>-L</w:t>
            </w:r>
            <w:r w:rsidRPr="00B417B6">
              <w:rPr>
                <w:sz w:val="18"/>
                <w:szCs w:val="18"/>
              </w:rPr>
              <w:t>engths and heights [for example, long/short, longer/shorter, tall/short, double/half]</w:t>
            </w:r>
          </w:p>
          <w:p w:rsidR="00B417B6" w:rsidRPr="00B417B6" w:rsidRDefault="00B417B6" w:rsidP="00140022">
            <w:pPr>
              <w:pStyle w:val="NoSpacing"/>
              <w:rPr>
                <w:sz w:val="18"/>
                <w:szCs w:val="18"/>
              </w:rPr>
            </w:pPr>
            <w:r>
              <w:rPr>
                <w:sz w:val="18"/>
                <w:szCs w:val="18"/>
              </w:rPr>
              <w:t>-M</w:t>
            </w:r>
            <w:r w:rsidRPr="00B417B6">
              <w:rPr>
                <w:sz w:val="18"/>
                <w:szCs w:val="18"/>
              </w:rPr>
              <w:t>ass/weight [for example, heavy/light, heavier than, lighter than]</w:t>
            </w:r>
          </w:p>
          <w:p w:rsidR="00B417B6" w:rsidRPr="00B417B6" w:rsidRDefault="00B417B6" w:rsidP="00140022">
            <w:pPr>
              <w:pStyle w:val="NoSpacing"/>
              <w:rPr>
                <w:sz w:val="18"/>
                <w:szCs w:val="18"/>
              </w:rPr>
            </w:pPr>
            <w:r>
              <w:rPr>
                <w:sz w:val="18"/>
                <w:szCs w:val="18"/>
              </w:rPr>
              <w:t>-C</w:t>
            </w:r>
            <w:r w:rsidRPr="00B417B6">
              <w:rPr>
                <w:sz w:val="18"/>
                <w:szCs w:val="18"/>
              </w:rPr>
              <w:t>apacity and volume [for example, full/empty, more than, less than, half, half full, quarter]</w:t>
            </w:r>
          </w:p>
          <w:p w:rsidR="00B417B6" w:rsidRPr="00B417B6" w:rsidRDefault="00B417B6" w:rsidP="00140022">
            <w:pPr>
              <w:pStyle w:val="NoSpacing"/>
              <w:rPr>
                <w:sz w:val="18"/>
                <w:szCs w:val="18"/>
              </w:rPr>
            </w:pPr>
            <w:r>
              <w:rPr>
                <w:sz w:val="18"/>
                <w:szCs w:val="18"/>
              </w:rPr>
              <w:t>-T</w:t>
            </w:r>
            <w:r w:rsidR="004216B4">
              <w:rPr>
                <w:sz w:val="18"/>
                <w:szCs w:val="18"/>
              </w:rPr>
              <w:t>i</w:t>
            </w:r>
            <w:r w:rsidRPr="00B417B6">
              <w:rPr>
                <w:sz w:val="18"/>
                <w:szCs w:val="18"/>
              </w:rPr>
              <w:t>me [for example, quicker, slower, earlier, later]</w:t>
            </w:r>
          </w:p>
          <w:p w:rsidR="00B417B6" w:rsidRPr="00B417B6" w:rsidRDefault="00B417B6" w:rsidP="00140022">
            <w:pPr>
              <w:pStyle w:val="NoSpacing"/>
              <w:rPr>
                <w:sz w:val="18"/>
                <w:szCs w:val="18"/>
              </w:rPr>
            </w:pPr>
            <w:r>
              <w:rPr>
                <w:sz w:val="18"/>
                <w:szCs w:val="18"/>
              </w:rPr>
              <w:t>-M</w:t>
            </w:r>
            <w:r w:rsidRPr="00B417B6">
              <w:rPr>
                <w:sz w:val="18"/>
                <w:szCs w:val="18"/>
              </w:rPr>
              <w:t>easure and begin to record the following:</w:t>
            </w:r>
          </w:p>
          <w:p w:rsidR="00B417B6" w:rsidRPr="00B417B6" w:rsidRDefault="00B417B6" w:rsidP="00140022">
            <w:pPr>
              <w:pStyle w:val="NoSpacing"/>
              <w:rPr>
                <w:sz w:val="18"/>
                <w:szCs w:val="18"/>
              </w:rPr>
            </w:pPr>
            <w:r w:rsidRPr="00B417B6">
              <w:rPr>
                <w:sz w:val="18"/>
                <w:szCs w:val="18"/>
              </w:rPr>
              <w:t> lengths and heights</w:t>
            </w:r>
          </w:p>
          <w:p w:rsidR="00B417B6" w:rsidRPr="00B417B6" w:rsidRDefault="00B417B6" w:rsidP="00140022">
            <w:pPr>
              <w:pStyle w:val="NoSpacing"/>
              <w:rPr>
                <w:sz w:val="18"/>
                <w:szCs w:val="18"/>
              </w:rPr>
            </w:pPr>
            <w:r w:rsidRPr="00B417B6">
              <w:rPr>
                <w:sz w:val="18"/>
                <w:szCs w:val="18"/>
              </w:rPr>
              <w:t> mass/weight</w:t>
            </w:r>
          </w:p>
          <w:p w:rsidR="00B417B6" w:rsidRPr="00B417B6" w:rsidRDefault="00B417B6" w:rsidP="00140022">
            <w:pPr>
              <w:pStyle w:val="NoSpacing"/>
              <w:rPr>
                <w:sz w:val="18"/>
                <w:szCs w:val="18"/>
              </w:rPr>
            </w:pPr>
            <w:r w:rsidRPr="00B417B6">
              <w:rPr>
                <w:sz w:val="18"/>
                <w:szCs w:val="18"/>
              </w:rPr>
              <w:t> capacity and volume</w:t>
            </w:r>
          </w:p>
          <w:p w:rsidR="00B417B6" w:rsidRPr="00B417B6" w:rsidRDefault="00B417B6" w:rsidP="00140022">
            <w:pPr>
              <w:pStyle w:val="NoSpacing"/>
              <w:rPr>
                <w:sz w:val="18"/>
                <w:szCs w:val="18"/>
              </w:rPr>
            </w:pPr>
            <w:r w:rsidRPr="00B417B6">
              <w:rPr>
                <w:sz w:val="18"/>
                <w:szCs w:val="18"/>
              </w:rPr>
              <w:t> time (hours, minutes, seconds)</w:t>
            </w:r>
          </w:p>
          <w:p w:rsidR="00B417B6" w:rsidRPr="00B417B6" w:rsidRDefault="00B417B6" w:rsidP="00140022">
            <w:pPr>
              <w:pStyle w:val="NoSpacing"/>
              <w:rPr>
                <w:sz w:val="18"/>
                <w:szCs w:val="18"/>
              </w:rPr>
            </w:pPr>
            <w:r>
              <w:rPr>
                <w:sz w:val="18"/>
                <w:szCs w:val="18"/>
              </w:rPr>
              <w:t>-R</w:t>
            </w:r>
            <w:r w:rsidRPr="00B417B6">
              <w:rPr>
                <w:sz w:val="18"/>
                <w:szCs w:val="18"/>
              </w:rPr>
              <w:t>ecognise and know the value of different denominations of coins and notes</w:t>
            </w:r>
          </w:p>
          <w:p w:rsidR="00B417B6" w:rsidRPr="00B417B6" w:rsidRDefault="00B417B6" w:rsidP="00140022">
            <w:pPr>
              <w:pStyle w:val="NoSpacing"/>
              <w:rPr>
                <w:sz w:val="18"/>
                <w:szCs w:val="18"/>
              </w:rPr>
            </w:pPr>
            <w:r>
              <w:rPr>
                <w:sz w:val="18"/>
                <w:szCs w:val="18"/>
              </w:rPr>
              <w:t>-S</w:t>
            </w:r>
            <w:r w:rsidRPr="00B417B6">
              <w:rPr>
                <w:sz w:val="18"/>
                <w:szCs w:val="18"/>
              </w:rPr>
              <w:t>equence events in chronological order using language [for example, before and after, next, first, today, yesterday, tomorrow, morning, afternoon and evening]</w:t>
            </w:r>
          </w:p>
          <w:p w:rsidR="00B417B6" w:rsidRPr="00B417B6" w:rsidRDefault="00B417B6" w:rsidP="00140022">
            <w:pPr>
              <w:pStyle w:val="NoSpacing"/>
              <w:rPr>
                <w:sz w:val="18"/>
                <w:szCs w:val="18"/>
              </w:rPr>
            </w:pPr>
            <w:r>
              <w:rPr>
                <w:sz w:val="18"/>
                <w:szCs w:val="18"/>
              </w:rPr>
              <w:t>-R</w:t>
            </w:r>
            <w:r w:rsidRPr="00B417B6">
              <w:rPr>
                <w:sz w:val="18"/>
                <w:szCs w:val="18"/>
              </w:rPr>
              <w:t>ecognise and use language relating to dates, including days of the week, weeks, months and years</w:t>
            </w:r>
          </w:p>
          <w:p w:rsidR="00F04491" w:rsidRDefault="00B417B6" w:rsidP="00140022">
            <w:pPr>
              <w:pStyle w:val="NoSpacing"/>
              <w:rPr>
                <w:sz w:val="18"/>
                <w:szCs w:val="18"/>
              </w:rPr>
            </w:pPr>
            <w:r>
              <w:rPr>
                <w:sz w:val="18"/>
                <w:szCs w:val="18"/>
              </w:rPr>
              <w:t>-T</w:t>
            </w:r>
            <w:r w:rsidRPr="00B417B6">
              <w:rPr>
                <w:sz w:val="18"/>
                <w:szCs w:val="18"/>
              </w:rPr>
              <w:t>ell the time to the hour and half past the hour and draw the hands on a clock face to show these times.</w:t>
            </w:r>
          </w:p>
          <w:p w:rsidR="00F04491" w:rsidRDefault="00F04491" w:rsidP="00140022">
            <w:pPr>
              <w:pStyle w:val="NoSpacing"/>
              <w:rPr>
                <w:sz w:val="18"/>
                <w:szCs w:val="18"/>
              </w:rPr>
            </w:pPr>
          </w:p>
          <w:p w:rsidR="00F04491" w:rsidRDefault="00F04491" w:rsidP="00140022">
            <w:pPr>
              <w:pStyle w:val="NoSpacing"/>
              <w:rPr>
                <w:sz w:val="18"/>
                <w:szCs w:val="18"/>
              </w:rPr>
            </w:pPr>
          </w:p>
          <w:p w:rsidR="00F04491" w:rsidRDefault="00F04491" w:rsidP="00140022">
            <w:pPr>
              <w:pStyle w:val="NoSpacing"/>
              <w:rPr>
                <w:sz w:val="18"/>
                <w:szCs w:val="18"/>
              </w:rPr>
            </w:pPr>
          </w:p>
          <w:p w:rsidR="00F04491" w:rsidRDefault="00F04491" w:rsidP="00140022">
            <w:pPr>
              <w:pStyle w:val="NoSpacing"/>
              <w:rPr>
                <w:sz w:val="18"/>
                <w:szCs w:val="18"/>
              </w:rPr>
            </w:pPr>
          </w:p>
          <w:p w:rsidR="00F04491" w:rsidRDefault="00F04491" w:rsidP="00140022">
            <w:pPr>
              <w:pStyle w:val="NoSpacing"/>
              <w:rPr>
                <w:sz w:val="18"/>
                <w:szCs w:val="18"/>
              </w:rPr>
            </w:pPr>
          </w:p>
          <w:p w:rsidR="00F04491" w:rsidRDefault="00F04491" w:rsidP="00140022">
            <w:pPr>
              <w:pStyle w:val="NoSpacing"/>
              <w:rPr>
                <w:sz w:val="18"/>
                <w:szCs w:val="18"/>
              </w:rPr>
            </w:pPr>
          </w:p>
          <w:p w:rsidR="00F04491" w:rsidRDefault="00F04491" w:rsidP="00140022">
            <w:pPr>
              <w:pStyle w:val="NoSpacing"/>
              <w:rPr>
                <w:sz w:val="18"/>
                <w:szCs w:val="18"/>
              </w:rPr>
            </w:pPr>
          </w:p>
          <w:p w:rsidR="00F04491" w:rsidRPr="00D60747" w:rsidRDefault="00F04491" w:rsidP="00140022">
            <w:pPr>
              <w:pStyle w:val="NoSpacing"/>
              <w:rPr>
                <w:sz w:val="18"/>
                <w:szCs w:val="18"/>
              </w:rPr>
            </w:pPr>
          </w:p>
        </w:tc>
        <w:tc>
          <w:tcPr>
            <w:tcW w:w="3119" w:type="dxa"/>
          </w:tcPr>
          <w:p w:rsidR="009B6E99" w:rsidRPr="009B6E99" w:rsidRDefault="009B6E99" w:rsidP="00140022">
            <w:pPr>
              <w:pStyle w:val="NoSpacing"/>
              <w:rPr>
                <w:b/>
                <w:sz w:val="18"/>
                <w:szCs w:val="18"/>
              </w:rPr>
            </w:pPr>
            <w:r w:rsidRPr="009B6E99">
              <w:rPr>
                <w:b/>
                <w:sz w:val="18"/>
                <w:szCs w:val="18"/>
              </w:rPr>
              <w:t>Properties of shapes</w:t>
            </w:r>
          </w:p>
          <w:p w:rsidR="009B6E99" w:rsidRPr="009B6E99" w:rsidRDefault="009B6E99" w:rsidP="00140022">
            <w:pPr>
              <w:pStyle w:val="NoSpacing"/>
              <w:rPr>
                <w:sz w:val="18"/>
                <w:szCs w:val="18"/>
              </w:rPr>
            </w:pPr>
            <w:r>
              <w:rPr>
                <w:sz w:val="18"/>
                <w:szCs w:val="18"/>
              </w:rPr>
              <w:t>-</w:t>
            </w:r>
            <w:r w:rsidRPr="009B6E99">
              <w:rPr>
                <w:sz w:val="18"/>
                <w:szCs w:val="18"/>
              </w:rPr>
              <w:t>recognise and name common 2-D and 3-D shapes, including:</w:t>
            </w:r>
          </w:p>
          <w:p w:rsidR="009B6E99" w:rsidRPr="009B6E99" w:rsidRDefault="009B6E99" w:rsidP="00140022">
            <w:pPr>
              <w:pStyle w:val="NoSpacing"/>
              <w:rPr>
                <w:sz w:val="18"/>
                <w:szCs w:val="18"/>
              </w:rPr>
            </w:pPr>
            <w:r>
              <w:rPr>
                <w:sz w:val="18"/>
                <w:szCs w:val="18"/>
              </w:rPr>
              <w:t>-</w:t>
            </w:r>
            <w:r w:rsidRPr="009B6E99">
              <w:rPr>
                <w:sz w:val="18"/>
                <w:szCs w:val="18"/>
              </w:rPr>
              <w:t>2-D shapes [for example, rectangles (including squares), circles and triangles]</w:t>
            </w:r>
          </w:p>
          <w:p w:rsidR="00131215" w:rsidRDefault="009B6E99" w:rsidP="00140022">
            <w:pPr>
              <w:pStyle w:val="NoSpacing"/>
              <w:rPr>
                <w:b/>
                <w:sz w:val="18"/>
                <w:szCs w:val="18"/>
              </w:rPr>
            </w:pPr>
            <w:r>
              <w:rPr>
                <w:sz w:val="18"/>
                <w:szCs w:val="18"/>
              </w:rPr>
              <w:t>-</w:t>
            </w:r>
            <w:r w:rsidRPr="009B6E99">
              <w:rPr>
                <w:sz w:val="18"/>
                <w:szCs w:val="18"/>
              </w:rPr>
              <w:t>3-D shapes [for example, cuboids (including cubes), pyramids and spheres].</w:t>
            </w:r>
            <w:r w:rsidRPr="009B6E99">
              <w:rPr>
                <w:b/>
                <w:sz w:val="18"/>
                <w:szCs w:val="18"/>
              </w:rPr>
              <w:t xml:space="preserve"> </w:t>
            </w:r>
          </w:p>
          <w:p w:rsidR="00131215" w:rsidRDefault="00131215" w:rsidP="00140022">
            <w:pPr>
              <w:pStyle w:val="NoSpacing"/>
              <w:rPr>
                <w:b/>
                <w:sz w:val="18"/>
                <w:szCs w:val="18"/>
              </w:rPr>
            </w:pPr>
          </w:p>
          <w:p w:rsidR="009B6E99" w:rsidRDefault="009B6E99" w:rsidP="00140022">
            <w:pPr>
              <w:pStyle w:val="NoSpacing"/>
              <w:rPr>
                <w:b/>
                <w:sz w:val="18"/>
                <w:szCs w:val="18"/>
              </w:rPr>
            </w:pPr>
            <w:r>
              <w:rPr>
                <w:b/>
                <w:sz w:val="18"/>
                <w:szCs w:val="18"/>
              </w:rPr>
              <w:t>Position and direction</w:t>
            </w:r>
          </w:p>
          <w:p w:rsidR="00192312" w:rsidRPr="00D60747" w:rsidRDefault="00131215" w:rsidP="00140022">
            <w:pPr>
              <w:pStyle w:val="NoSpacing"/>
              <w:rPr>
                <w:sz w:val="18"/>
                <w:szCs w:val="18"/>
              </w:rPr>
            </w:pPr>
            <w:r>
              <w:rPr>
                <w:sz w:val="18"/>
                <w:szCs w:val="18"/>
              </w:rPr>
              <w:t>-D</w:t>
            </w:r>
            <w:r w:rsidRPr="00131215">
              <w:rPr>
                <w:sz w:val="18"/>
                <w:szCs w:val="18"/>
              </w:rPr>
              <w:t>escribe position, direction and movement, including whole, half, quarter and three-quarter turns.</w:t>
            </w:r>
          </w:p>
        </w:tc>
      </w:tr>
      <w:tr w:rsidR="00392DA4" w:rsidTr="00140022">
        <w:trPr>
          <w:trHeight w:val="191"/>
        </w:trPr>
        <w:tc>
          <w:tcPr>
            <w:tcW w:w="851" w:type="dxa"/>
            <w:vMerge w:val="restart"/>
          </w:tcPr>
          <w:p w:rsidR="00392DA4" w:rsidRDefault="00392DA4" w:rsidP="00140022">
            <w:pPr>
              <w:pStyle w:val="NoSpacing"/>
              <w:jc w:val="center"/>
            </w:pPr>
            <w:r>
              <w:lastRenderedPageBreak/>
              <w:t>Year 2</w:t>
            </w:r>
          </w:p>
        </w:tc>
        <w:tc>
          <w:tcPr>
            <w:tcW w:w="2268" w:type="dxa"/>
          </w:tcPr>
          <w:p w:rsidR="00392DA4" w:rsidRPr="00F04491" w:rsidRDefault="00392DA4" w:rsidP="00140022">
            <w:pPr>
              <w:pStyle w:val="NoSpacing"/>
              <w:jc w:val="center"/>
              <w:rPr>
                <w:b/>
              </w:rPr>
            </w:pPr>
            <w:r w:rsidRPr="00F04491">
              <w:rPr>
                <w:b/>
              </w:rPr>
              <w:t>Number and Place Value</w:t>
            </w:r>
          </w:p>
        </w:tc>
        <w:tc>
          <w:tcPr>
            <w:tcW w:w="2268" w:type="dxa"/>
          </w:tcPr>
          <w:p w:rsidR="00392DA4" w:rsidRPr="00F04491" w:rsidRDefault="00392DA4" w:rsidP="00140022">
            <w:pPr>
              <w:pStyle w:val="NoSpacing"/>
              <w:jc w:val="center"/>
              <w:rPr>
                <w:b/>
              </w:rPr>
            </w:pPr>
            <w:r w:rsidRPr="00F04491">
              <w:rPr>
                <w:b/>
              </w:rPr>
              <w:t>Addition and Subtraction</w:t>
            </w:r>
          </w:p>
        </w:tc>
        <w:tc>
          <w:tcPr>
            <w:tcW w:w="1843" w:type="dxa"/>
          </w:tcPr>
          <w:p w:rsidR="00392DA4" w:rsidRPr="00F04491" w:rsidRDefault="00F04491" w:rsidP="00140022">
            <w:pPr>
              <w:pStyle w:val="NoSpacing"/>
              <w:jc w:val="center"/>
              <w:rPr>
                <w:b/>
              </w:rPr>
            </w:pPr>
            <w:r>
              <w:rPr>
                <w:b/>
              </w:rPr>
              <w:t>M</w:t>
            </w:r>
            <w:r w:rsidR="00392DA4" w:rsidRPr="00F04491">
              <w:rPr>
                <w:b/>
              </w:rPr>
              <w:t>ultiplication and Division</w:t>
            </w:r>
          </w:p>
        </w:tc>
        <w:tc>
          <w:tcPr>
            <w:tcW w:w="1843" w:type="dxa"/>
          </w:tcPr>
          <w:p w:rsidR="00392DA4" w:rsidRPr="00F04491" w:rsidRDefault="00392DA4" w:rsidP="00140022">
            <w:pPr>
              <w:pStyle w:val="NoSpacing"/>
              <w:jc w:val="center"/>
              <w:rPr>
                <w:b/>
              </w:rPr>
            </w:pPr>
            <w:r w:rsidRPr="00F04491">
              <w:rPr>
                <w:b/>
              </w:rPr>
              <w:t>Fractions</w:t>
            </w:r>
          </w:p>
        </w:tc>
        <w:tc>
          <w:tcPr>
            <w:tcW w:w="2976" w:type="dxa"/>
          </w:tcPr>
          <w:p w:rsidR="00392DA4" w:rsidRPr="00F04491" w:rsidRDefault="00392DA4" w:rsidP="00140022">
            <w:pPr>
              <w:pStyle w:val="NoSpacing"/>
              <w:jc w:val="center"/>
              <w:rPr>
                <w:b/>
              </w:rPr>
            </w:pPr>
            <w:r w:rsidRPr="00F04491">
              <w:rPr>
                <w:b/>
              </w:rPr>
              <w:t>Measurement</w:t>
            </w:r>
          </w:p>
        </w:tc>
        <w:tc>
          <w:tcPr>
            <w:tcW w:w="3119" w:type="dxa"/>
          </w:tcPr>
          <w:p w:rsidR="00392DA4" w:rsidRPr="00F04491" w:rsidRDefault="00392DA4" w:rsidP="00140022">
            <w:pPr>
              <w:pStyle w:val="NoSpacing"/>
              <w:jc w:val="center"/>
              <w:rPr>
                <w:b/>
              </w:rPr>
            </w:pPr>
            <w:r w:rsidRPr="00F04491">
              <w:rPr>
                <w:b/>
              </w:rPr>
              <w:t xml:space="preserve">Geometry </w:t>
            </w:r>
          </w:p>
        </w:tc>
      </w:tr>
      <w:tr w:rsidR="007352F4" w:rsidTr="00140022">
        <w:trPr>
          <w:trHeight w:val="1350"/>
        </w:trPr>
        <w:tc>
          <w:tcPr>
            <w:tcW w:w="851" w:type="dxa"/>
            <w:vMerge/>
          </w:tcPr>
          <w:p w:rsidR="007352F4" w:rsidRDefault="007352F4" w:rsidP="00140022">
            <w:pPr>
              <w:pStyle w:val="NoSpacing"/>
              <w:jc w:val="center"/>
            </w:pPr>
          </w:p>
        </w:tc>
        <w:tc>
          <w:tcPr>
            <w:tcW w:w="2268" w:type="dxa"/>
          </w:tcPr>
          <w:p w:rsidR="00F05700" w:rsidRPr="00F05700" w:rsidRDefault="00F05700" w:rsidP="00140022">
            <w:pPr>
              <w:pStyle w:val="NoSpacing"/>
              <w:rPr>
                <w:sz w:val="18"/>
                <w:szCs w:val="18"/>
              </w:rPr>
            </w:pPr>
            <w:r>
              <w:rPr>
                <w:sz w:val="18"/>
                <w:szCs w:val="18"/>
              </w:rPr>
              <w:t>-C</w:t>
            </w:r>
            <w:r w:rsidRPr="00F05700">
              <w:rPr>
                <w:sz w:val="18"/>
                <w:szCs w:val="18"/>
              </w:rPr>
              <w:t>ount in steps of 2, 3, and 5 from 0, and in tens from any number, forward and backward</w:t>
            </w:r>
          </w:p>
          <w:p w:rsidR="00F05700" w:rsidRPr="00F05700" w:rsidRDefault="00F05700" w:rsidP="00140022">
            <w:pPr>
              <w:pStyle w:val="NoSpacing"/>
              <w:rPr>
                <w:sz w:val="18"/>
                <w:szCs w:val="18"/>
              </w:rPr>
            </w:pPr>
            <w:r>
              <w:rPr>
                <w:sz w:val="18"/>
                <w:szCs w:val="18"/>
              </w:rPr>
              <w:t>-R</w:t>
            </w:r>
            <w:r w:rsidRPr="00F05700">
              <w:rPr>
                <w:sz w:val="18"/>
                <w:szCs w:val="18"/>
              </w:rPr>
              <w:t>ecognise the place value of each digit in a two-digit number (tens, ones)</w:t>
            </w:r>
          </w:p>
          <w:p w:rsidR="00F05700" w:rsidRPr="00F05700" w:rsidRDefault="00F05700" w:rsidP="00140022">
            <w:pPr>
              <w:pStyle w:val="NoSpacing"/>
              <w:rPr>
                <w:sz w:val="18"/>
                <w:szCs w:val="18"/>
              </w:rPr>
            </w:pPr>
            <w:r>
              <w:rPr>
                <w:sz w:val="18"/>
                <w:szCs w:val="18"/>
              </w:rPr>
              <w:t>-I</w:t>
            </w:r>
            <w:r w:rsidRPr="00F05700">
              <w:rPr>
                <w:sz w:val="18"/>
                <w:szCs w:val="18"/>
              </w:rPr>
              <w:t>dentify, represent and estimate numbers using different representations, including the number line</w:t>
            </w:r>
          </w:p>
          <w:p w:rsidR="00F05700" w:rsidRPr="00F05700" w:rsidRDefault="00F05700" w:rsidP="00140022">
            <w:pPr>
              <w:pStyle w:val="NoSpacing"/>
              <w:rPr>
                <w:sz w:val="18"/>
                <w:szCs w:val="18"/>
              </w:rPr>
            </w:pPr>
            <w:r>
              <w:rPr>
                <w:sz w:val="18"/>
                <w:szCs w:val="18"/>
              </w:rPr>
              <w:t>-C</w:t>
            </w:r>
            <w:r w:rsidRPr="00F05700">
              <w:rPr>
                <w:sz w:val="18"/>
                <w:szCs w:val="18"/>
              </w:rPr>
              <w:t>ompare and order numbers from 0 up to 100; use &lt;, &gt; and = signs</w:t>
            </w:r>
          </w:p>
          <w:p w:rsidR="00F05700" w:rsidRPr="00F05700" w:rsidRDefault="00F05700" w:rsidP="00140022">
            <w:pPr>
              <w:pStyle w:val="NoSpacing"/>
              <w:rPr>
                <w:sz w:val="18"/>
                <w:szCs w:val="18"/>
              </w:rPr>
            </w:pPr>
            <w:r>
              <w:rPr>
                <w:sz w:val="18"/>
                <w:szCs w:val="18"/>
              </w:rPr>
              <w:t>-R</w:t>
            </w:r>
            <w:r w:rsidRPr="00F05700">
              <w:rPr>
                <w:sz w:val="18"/>
                <w:szCs w:val="18"/>
              </w:rPr>
              <w:t>ead and write numbers to at least 100 in numerals and in words</w:t>
            </w:r>
          </w:p>
          <w:p w:rsidR="007352F4" w:rsidRPr="00D60747" w:rsidRDefault="00F05700" w:rsidP="00140022">
            <w:pPr>
              <w:pStyle w:val="NoSpacing"/>
              <w:rPr>
                <w:sz w:val="18"/>
                <w:szCs w:val="18"/>
              </w:rPr>
            </w:pPr>
            <w:r>
              <w:rPr>
                <w:sz w:val="18"/>
                <w:szCs w:val="18"/>
              </w:rPr>
              <w:t>-U</w:t>
            </w:r>
            <w:r w:rsidRPr="00F05700">
              <w:rPr>
                <w:sz w:val="18"/>
                <w:szCs w:val="18"/>
              </w:rPr>
              <w:t>se place value and number facts to solve problems</w:t>
            </w:r>
          </w:p>
        </w:tc>
        <w:tc>
          <w:tcPr>
            <w:tcW w:w="2268" w:type="dxa"/>
          </w:tcPr>
          <w:p w:rsidR="00F05700" w:rsidRPr="00F05700" w:rsidRDefault="00F05700" w:rsidP="00140022">
            <w:pPr>
              <w:pStyle w:val="NoSpacing"/>
              <w:rPr>
                <w:sz w:val="18"/>
                <w:szCs w:val="18"/>
              </w:rPr>
            </w:pPr>
            <w:r>
              <w:rPr>
                <w:sz w:val="18"/>
                <w:szCs w:val="18"/>
              </w:rPr>
              <w:t>-S</w:t>
            </w:r>
            <w:r w:rsidRPr="00F05700">
              <w:rPr>
                <w:sz w:val="18"/>
                <w:szCs w:val="18"/>
              </w:rPr>
              <w:t>olve problems with addition and subtraction:</w:t>
            </w:r>
          </w:p>
          <w:p w:rsidR="00F05700" w:rsidRPr="00F05700" w:rsidRDefault="00F05700" w:rsidP="00140022">
            <w:pPr>
              <w:pStyle w:val="NoSpacing"/>
              <w:rPr>
                <w:sz w:val="18"/>
                <w:szCs w:val="18"/>
              </w:rPr>
            </w:pPr>
            <w:r>
              <w:rPr>
                <w:sz w:val="18"/>
                <w:szCs w:val="18"/>
              </w:rPr>
              <w:t>-U</w:t>
            </w:r>
            <w:r w:rsidRPr="00F05700">
              <w:rPr>
                <w:sz w:val="18"/>
                <w:szCs w:val="18"/>
              </w:rPr>
              <w:t>sing concrete objects and pictorial representations, including those involving numbers, quantities and measures</w:t>
            </w:r>
          </w:p>
          <w:p w:rsidR="00F05700" w:rsidRPr="00F05700" w:rsidRDefault="00F05700" w:rsidP="00140022">
            <w:pPr>
              <w:pStyle w:val="NoSpacing"/>
              <w:rPr>
                <w:sz w:val="18"/>
                <w:szCs w:val="18"/>
              </w:rPr>
            </w:pPr>
            <w:r>
              <w:rPr>
                <w:sz w:val="18"/>
                <w:szCs w:val="18"/>
              </w:rPr>
              <w:t>-A</w:t>
            </w:r>
            <w:r w:rsidRPr="00F05700">
              <w:rPr>
                <w:sz w:val="18"/>
                <w:szCs w:val="18"/>
              </w:rPr>
              <w:t>pplying their increasing knowledge of mental and written methods</w:t>
            </w:r>
          </w:p>
          <w:p w:rsidR="00F05700" w:rsidRPr="00F05700" w:rsidRDefault="00F05700" w:rsidP="00140022">
            <w:pPr>
              <w:pStyle w:val="NoSpacing"/>
              <w:rPr>
                <w:sz w:val="18"/>
                <w:szCs w:val="18"/>
              </w:rPr>
            </w:pPr>
            <w:r>
              <w:rPr>
                <w:sz w:val="18"/>
                <w:szCs w:val="18"/>
              </w:rPr>
              <w:t>-R</w:t>
            </w:r>
            <w:r w:rsidRPr="00F05700">
              <w:rPr>
                <w:sz w:val="18"/>
                <w:szCs w:val="18"/>
              </w:rPr>
              <w:t>ecall and use addition and subtraction facts to 20 fluently, and derive and use related facts up to 100</w:t>
            </w:r>
          </w:p>
          <w:p w:rsidR="00F05700" w:rsidRPr="00F05700" w:rsidRDefault="00F05700" w:rsidP="00140022">
            <w:pPr>
              <w:pStyle w:val="NoSpacing"/>
              <w:rPr>
                <w:sz w:val="18"/>
                <w:szCs w:val="18"/>
              </w:rPr>
            </w:pPr>
            <w:r>
              <w:rPr>
                <w:sz w:val="18"/>
                <w:szCs w:val="18"/>
              </w:rPr>
              <w:t>-A</w:t>
            </w:r>
            <w:r w:rsidRPr="00F05700">
              <w:rPr>
                <w:sz w:val="18"/>
                <w:szCs w:val="18"/>
              </w:rPr>
              <w:t>dd and subtract numbers using concrete objects, pictorial representations, and mentally, including:</w:t>
            </w:r>
          </w:p>
          <w:p w:rsidR="00F05700" w:rsidRPr="00F05700" w:rsidRDefault="00F05700" w:rsidP="00140022">
            <w:pPr>
              <w:pStyle w:val="NoSpacing"/>
              <w:rPr>
                <w:sz w:val="18"/>
                <w:szCs w:val="18"/>
              </w:rPr>
            </w:pPr>
            <w:r>
              <w:rPr>
                <w:sz w:val="18"/>
                <w:szCs w:val="18"/>
              </w:rPr>
              <w:t></w:t>
            </w:r>
            <w:r w:rsidRPr="00F05700">
              <w:rPr>
                <w:sz w:val="18"/>
                <w:szCs w:val="18"/>
              </w:rPr>
              <w:t xml:space="preserve"> two-digit number and ones</w:t>
            </w:r>
          </w:p>
          <w:p w:rsidR="00F05700" w:rsidRPr="00F05700" w:rsidRDefault="00F05700" w:rsidP="00140022">
            <w:pPr>
              <w:pStyle w:val="NoSpacing"/>
              <w:rPr>
                <w:sz w:val="18"/>
                <w:szCs w:val="18"/>
              </w:rPr>
            </w:pPr>
            <w:r w:rsidRPr="00F05700">
              <w:rPr>
                <w:sz w:val="18"/>
                <w:szCs w:val="18"/>
              </w:rPr>
              <w:t> a two-digit number and tens</w:t>
            </w:r>
          </w:p>
          <w:p w:rsidR="00F05700" w:rsidRPr="00F05700" w:rsidRDefault="00F05700" w:rsidP="00140022">
            <w:pPr>
              <w:pStyle w:val="NoSpacing"/>
              <w:rPr>
                <w:sz w:val="18"/>
                <w:szCs w:val="18"/>
              </w:rPr>
            </w:pPr>
            <w:r w:rsidRPr="00F05700">
              <w:rPr>
                <w:sz w:val="18"/>
                <w:szCs w:val="18"/>
              </w:rPr>
              <w:t> two two-digit numbers</w:t>
            </w:r>
          </w:p>
          <w:p w:rsidR="00F05700" w:rsidRPr="00F05700" w:rsidRDefault="00F05700" w:rsidP="00140022">
            <w:pPr>
              <w:pStyle w:val="NoSpacing"/>
              <w:rPr>
                <w:sz w:val="18"/>
                <w:szCs w:val="18"/>
              </w:rPr>
            </w:pPr>
            <w:r w:rsidRPr="00F05700">
              <w:rPr>
                <w:sz w:val="18"/>
                <w:szCs w:val="18"/>
              </w:rPr>
              <w:t> adding three one-digit numbers</w:t>
            </w:r>
          </w:p>
          <w:p w:rsidR="00F05700" w:rsidRPr="00F05700" w:rsidRDefault="00F05700" w:rsidP="00140022">
            <w:pPr>
              <w:pStyle w:val="NoSpacing"/>
              <w:rPr>
                <w:sz w:val="18"/>
                <w:szCs w:val="18"/>
              </w:rPr>
            </w:pPr>
            <w:r>
              <w:rPr>
                <w:sz w:val="18"/>
                <w:szCs w:val="18"/>
              </w:rPr>
              <w:t>-S</w:t>
            </w:r>
            <w:r w:rsidRPr="00F05700">
              <w:rPr>
                <w:sz w:val="18"/>
                <w:szCs w:val="18"/>
              </w:rPr>
              <w:t xml:space="preserve">how that addition of two </w:t>
            </w:r>
            <w:r>
              <w:rPr>
                <w:sz w:val="18"/>
                <w:szCs w:val="18"/>
              </w:rPr>
              <w:t>nu</w:t>
            </w:r>
            <w:r w:rsidRPr="00F05700">
              <w:rPr>
                <w:sz w:val="18"/>
                <w:szCs w:val="18"/>
              </w:rPr>
              <w:t>mbers can be done in any order (commutative) and subtraction of one number from another cannot</w:t>
            </w:r>
          </w:p>
          <w:p w:rsidR="007352F4" w:rsidRPr="00D60747" w:rsidRDefault="00F05700" w:rsidP="00140022">
            <w:pPr>
              <w:pStyle w:val="NoSpacing"/>
              <w:rPr>
                <w:sz w:val="18"/>
                <w:szCs w:val="18"/>
              </w:rPr>
            </w:pPr>
            <w:r>
              <w:rPr>
                <w:sz w:val="18"/>
                <w:szCs w:val="18"/>
              </w:rPr>
              <w:t>-R</w:t>
            </w:r>
            <w:r w:rsidRPr="00F05700">
              <w:rPr>
                <w:sz w:val="18"/>
                <w:szCs w:val="18"/>
              </w:rPr>
              <w:t>ecognise and use the inverse relationship between addition and subtraction and use this to check calculations and solve missing number problems.</w:t>
            </w:r>
          </w:p>
        </w:tc>
        <w:tc>
          <w:tcPr>
            <w:tcW w:w="1843" w:type="dxa"/>
          </w:tcPr>
          <w:p w:rsidR="00F05700" w:rsidRPr="00F05700" w:rsidRDefault="00F05700" w:rsidP="00140022">
            <w:pPr>
              <w:pStyle w:val="NoSpacing"/>
              <w:rPr>
                <w:sz w:val="18"/>
                <w:szCs w:val="18"/>
              </w:rPr>
            </w:pPr>
            <w:r w:rsidRPr="00F05700">
              <w:rPr>
                <w:sz w:val="18"/>
                <w:szCs w:val="18"/>
              </w:rPr>
              <w:t>recall and use multiplication and division facts for the 2, 5 and 10 multiplication tables, including recognising odd and even numbers</w:t>
            </w:r>
          </w:p>
          <w:p w:rsidR="00F05700" w:rsidRPr="00F05700" w:rsidRDefault="00F05700" w:rsidP="00140022">
            <w:pPr>
              <w:pStyle w:val="NoSpacing"/>
              <w:rPr>
                <w:sz w:val="18"/>
                <w:szCs w:val="18"/>
              </w:rPr>
            </w:pPr>
            <w:r w:rsidRPr="00F05700">
              <w:rPr>
                <w:sz w:val="18"/>
                <w:szCs w:val="18"/>
              </w:rPr>
              <w:t> calculate mathematical statements for multiplication and division within the multiplication tables and write them using the multiplication (×), division (÷) and equals (=) signs</w:t>
            </w:r>
          </w:p>
          <w:p w:rsidR="00F05700" w:rsidRPr="00F05700" w:rsidRDefault="00F05700" w:rsidP="00140022">
            <w:pPr>
              <w:pStyle w:val="NoSpacing"/>
              <w:rPr>
                <w:sz w:val="18"/>
                <w:szCs w:val="18"/>
              </w:rPr>
            </w:pPr>
            <w:r w:rsidRPr="00F05700">
              <w:rPr>
                <w:sz w:val="18"/>
                <w:szCs w:val="18"/>
              </w:rPr>
              <w:t> show that multiplication of two numbers can be done in any order (commutative) and division of one number by another cannot</w:t>
            </w:r>
          </w:p>
          <w:p w:rsidR="007352F4" w:rsidRPr="00D60747" w:rsidRDefault="00F05700" w:rsidP="00140022">
            <w:pPr>
              <w:pStyle w:val="NoSpacing"/>
              <w:rPr>
                <w:sz w:val="18"/>
                <w:szCs w:val="18"/>
              </w:rPr>
            </w:pPr>
            <w:r w:rsidRPr="00F05700">
              <w:rPr>
                <w:sz w:val="18"/>
                <w:szCs w:val="18"/>
              </w:rPr>
              <w:t> solve problems involving multiplication and division, using materials, arrays, repeated addition, mental methods, and multiplication and division facts, including problems in contexts.</w:t>
            </w:r>
          </w:p>
        </w:tc>
        <w:tc>
          <w:tcPr>
            <w:tcW w:w="1843" w:type="dxa"/>
          </w:tcPr>
          <w:p w:rsidR="00F05700" w:rsidRPr="00F05700" w:rsidRDefault="00F05700" w:rsidP="00140022">
            <w:pPr>
              <w:pStyle w:val="NoSpacing"/>
              <w:rPr>
                <w:sz w:val="18"/>
                <w:szCs w:val="18"/>
              </w:rPr>
            </w:pPr>
            <w:r w:rsidRPr="00F05700">
              <w:rPr>
                <w:sz w:val="18"/>
                <w:szCs w:val="18"/>
              </w:rPr>
              <w:t xml:space="preserve">recognise, </w:t>
            </w:r>
            <w:r>
              <w:rPr>
                <w:sz w:val="18"/>
                <w:szCs w:val="18"/>
              </w:rPr>
              <w:t>find, name and write fractions 1/3, ¼, 2/4  and ¾</w:t>
            </w:r>
            <w:r w:rsidRPr="00F05700">
              <w:rPr>
                <w:sz w:val="18"/>
                <w:szCs w:val="18"/>
              </w:rPr>
              <w:t xml:space="preserve"> of a length, shape, set of objects or quantity</w:t>
            </w:r>
          </w:p>
          <w:p w:rsidR="007352F4" w:rsidRPr="00D60747" w:rsidRDefault="00F05700" w:rsidP="00140022">
            <w:pPr>
              <w:pStyle w:val="NoSpacing"/>
              <w:rPr>
                <w:sz w:val="18"/>
                <w:szCs w:val="18"/>
              </w:rPr>
            </w:pPr>
            <w:r w:rsidRPr="00F05700">
              <w:rPr>
                <w:sz w:val="18"/>
                <w:szCs w:val="18"/>
              </w:rPr>
              <w:t> write</w:t>
            </w:r>
            <w:r>
              <w:rPr>
                <w:sz w:val="18"/>
                <w:szCs w:val="18"/>
              </w:rPr>
              <w:t xml:space="preserve"> simple fractions for example, ½ </w:t>
            </w:r>
            <w:r w:rsidRPr="00F05700">
              <w:rPr>
                <w:sz w:val="18"/>
                <w:szCs w:val="18"/>
              </w:rPr>
              <w:t>of 6 = 3 an</w:t>
            </w:r>
            <w:r>
              <w:rPr>
                <w:sz w:val="18"/>
                <w:szCs w:val="18"/>
              </w:rPr>
              <w:t>d recognise the equivalence of 2/4 and 1/2</w:t>
            </w:r>
            <w:r w:rsidRPr="00F05700">
              <w:rPr>
                <w:sz w:val="18"/>
                <w:szCs w:val="18"/>
              </w:rPr>
              <w:t>.</w:t>
            </w:r>
          </w:p>
        </w:tc>
        <w:tc>
          <w:tcPr>
            <w:tcW w:w="2976" w:type="dxa"/>
          </w:tcPr>
          <w:p w:rsidR="00880790" w:rsidRPr="00880790" w:rsidRDefault="00880790" w:rsidP="00140022">
            <w:pPr>
              <w:pStyle w:val="NoSpacing"/>
              <w:rPr>
                <w:sz w:val="18"/>
                <w:szCs w:val="18"/>
              </w:rPr>
            </w:pPr>
            <w:r w:rsidRPr="00880790">
              <w:rPr>
                <w:sz w:val="18"/>
                <w:szCs w:val="18"/>
              </w:rPr>
              <w:t>choose and use appropriate standard units to estimate and measure length/height in any direction (m/cm); mass (kg/g); temperature (°C); capacity (litres/ml) to the nearest appropriate unit, using rulers, scales, thermometers and measuring vessels</w:t>
            </w:r>
          </w:p>
          <w:p w:rsidR="00880790" w:rsidRPr="00880790" w:rsidRDefault="00880790" w:rsidP="00140022">
            <w:pPr>
              <w:pStyle w:val="NoSpacing"/>
              <w:rPr>
                <w:sz w:val="18"/>
                <w:szCs w:val="18"/>
              </w:rPr>
            </w:pPr>
            <w:r w:rsidRPr="00880790">
              <w:rPr>
                <w:sz w:val="18"/>
                <w:szCs w:val="18"/>
              </w:rPr>
              <w:t> compare and order lengths, mass, volume/capacity and record the results using &gt;, &lt; and =</w:t>
            </w:r>
          </w:p>
          <w:p w:rsidR="00880790" w:rsidRPr="00880790" w:rsidRDefault="00880790" w:rsidP="00140022">
            <w:pPr>
              <w:pStyle w:val="NoSpacing"/>
              <w:rPr>
                <w:sz w:val="18"/>
                <w:szCs w:val="18"/>
              </w:rPr>
            </w:pPr>
            <w:r w:rsidRPr="00880790">
              <w:rPr>
                <w:sz w:val="18"/>
                <w:szCs w:val="18"/>
              </w:rPr>
              <w:t> recognise and use symbols for pounds (£) and pence (p); combine amounts to make a particular value</w:t>
            </w:r>
          </w:p>
          <w:p w:rsidR="00880790" w:rsidRPr="00880790" w:rsidRDefault="00880790" w:rsidP="00140022">
            <w:pPr>
              <w:pStyle w:val="NoSpacing"/>
              <w:rPr>
                <w:sz w:val="18"/>
                <w:szCs w:val="18"/>
              </w:rPr>
            </w:pPr>
            <w:r w:rsidRPr="00880790">
              <w:rPr>
                <w:sz w:val="18"/>
                <w:szCs w:val="18"/>
              </w:rPr>
              <w:t> find different combinations of coins that equal the same amounts of money</w:t>
            </w:r>
          </w:p>
          <w:p w:rsidR="00880790" w:rsidRPr="00880790" w:rsidRDefault="00880790" w:rsidP="00140022">
            <w:pPr>
              <w:pStyle w:val="NoSpacing"/>
              <w:rPr>
                <w:sz w:val="18"/>
                <w:szCs w:val="18"/>
              </w:rPr>
            </w:pPr>
            <w:r w:rsidRPr="00880790">
              <w:rPr>
                <w:sz w:val="18"/>
                <w:szCs w:val="18"/>
              </w:rPr>
              <w:t> solve simple problems in a practical context involving addition and subtraction of money of the same unit, including giving change</w:t>
            </w:r>
          </w:p>
          <w:p w:rsidR="00880790" w:rsidRPr="00880790" w:rsidRDefault="00880790" w:rsidP="00140022">
            <w:pPr>
              <w:pStyle w:val="NoSpacing"/>
              <w:rPr>
                <w:sz w:val="18"/>
                <w:szCs w:val="18"/>
              </w:rPr>
            </w:pPr>
            <w:r w:rsidRPr="00880790">
              <w:rPr>
                <w:sz w:val="18"/>
                <w:szCs w:val="18"/>
              </w:rPr>
              <w:t> compare and sequence intervals of time</w:t>
            </w:r>
          </w:p>
          <w:p w:rsidR="00880790" w:rsidRPr="00880790" w:rsidRDefault="00880790" w:rsidP="00140022">
            <w:pPr>
              <w:pStyle w:val="NoSpacing"/>
              <w:rPr>
                <w:sz w:val="18"/>
                <w:szCs w:val="18"/>
              </w:rPr>
            </w:pPr>
            <w:r w:rsidRPr="00880790">
              <w:rPr>
                <w:sz w:val="18"/>
                <w:szCs w:val="18"/>
              </w:rPr>
              <w:t> tell and write the time to five minutes, including quarter past/to the hour and draw the hands on a clock face to show these times</w:t>
            </w:r>
          </w:p>
          <w:p w:rsidR="007352F4" w:rsidRPr="00D60747" w:rsidRDefault="00880790" w:rsidP="00140022">
            <w:pPr>
              <w:pStyle w:val="NoSpacing"/>
              <w:rPr>
                <w:sz w:val="18"/>
                <w:szCs w:val="18"/>
              </w:rPr>
            </w:pPr>
            <w:r w:rsidRPr="00880790">
              <w:rPr>
                <w:sz w:val="18"/>
                <w:szCs w:val="18"/>
              </w:rPr>
              <w:t> know the number of minutes in an hour and the number of hours in a day.</w:t>
            </w:r>
          </w:p>
        </w:tc>
        <w:tc>
          <w:tcPr>
            <w:tcW w:w="3119" w:type="dxa"/>
          </w:tcPr>
          <w:p w:rsidR="00880790" w:rsidRPr="00880790" w:rsidRDefault="00880790" w:rsidP="00140022">
            <w:pPr>
              <w:pStyle w:val="NoSpacing"/>
              <w:rPr>
                <w:b/>
                <w:sz w:val="18"/>
                <w:szCs w:val="18"/>
              </w:rPr>
            </w:pPr>
            <w:r w:rsidRPr="00880790">
              <w:rPr>
                <w:b/>
                <w:sz w:val="18"/>
                <w:szCs w:val="18"/>
              </w:rPr>
              <w:t>Properties of shapes</w:t>
            </w:r>
          </w:p>
          <w:p w:rsidR="00880790" w:rsidRPr="00880790" w:rsidRDefault="00880790" w:rsidP="00140022">
            <w:pPr>
              <w:pStyle w:val="NoSpacing"/>
              <w:rPr>
                <w:sz w:val="18"/>
                <w:szCs w:val="18"/>
              </w:rPr>
            </w:pPr>
            <w:r w:rsidRPr="00880790">
              <w:rPr>
                <w:sz w:val="18"/>
                <w:szCs w:val="18"/>
              </w:rPr>
              <w:t>identify and describe the properties of 2-D shapes, including the number of sides and line symmetry in a vertical line</w:t>
            </w:r>
          </w:p>
          <w:p w:rsidR="00880790" w:rsidRPr="00880790" w:rsidRDefault="00880790" w:rsidP="00140022">
            <w:pPr>
              <w:pStyle w:val="NoSpacing"/>
              <w:rPr>
                <w:sz w:val="18"/>
                <w:szCs w:val="18"/>
              </w:rPr>
            </w:pPr>
            <w:r w:rsidRPr="00880790">
              <w:rPr>
                <w:sz w:val="18"/>
                <w:szCs w:val="18"/>
              </w:rPr>
              <w:t> identify and describe the properties of 3-D shapes, including the number of edges, vertices and faces</w:t>
            </w:r>
          </w:p>
          <w:p w:rsidR="00880790" w:rsidRPr="00880790" w:rsidRDefault="00880790" w:rsidP="00140022">
            <w:pPr>
              <w:pStyle w:val="NoSpacing"/>
              <w:rPr>
                <w:sz w:val="18"/>
                <w:szCs w:val="18"/>
              </w:rPr>
            </w:pPr>
            <w:r w:rsidRPr="00880790">
              <w:rPr>
                <w:sz w:val="18"/>
                <w:szCs w:val="18"/>
              </w:rPr>
              <w:t> identify 2-D shapes on the surface of 3-D shapes, [for example, a circle on a cylinder and a triangle on a pyramid]</w:t>
            </w:r>
          </w:p>
          <w:p w:rsidR="007352F4" w:rsidRDefault="00880790" w:rsidP="00140022">
            <w:pPr>
              <w:pStyle w:val="NoSpacing"/>
              <w:rPr>
                <w:sz w:val="18"/>
                <w:szCs w:val="18"/>
              </w:rPr>
            </w:pPr>
            <w:r w:rsidRPr="00880790">
              <w:rPr>
                <w:sz w:val="18"/>
                <w:szCs w:val="18"/>
              </w:rPr>
              <w:t> compare and sort common 2-D and 3-D shapes and everyday objects.</w:t>
            </w:r>
          </w:p>
          <w:p w:rsidR="00880790" w:rsidRPr="00880790" w:rsidRDefault="00880790" w:rsidP="00140022">
            <w:pPr>
              <w:pStyle w:val="NoSpacing"/>
              <w:rPr>
                <w:b/>
                <w:sz w:val="18"/>
                <w:szCs w:val="18"/>
              </w:rPr>
            </w:pPr>
            <w:r w:rsidRPr="00880790">
              <w:rPr>
                <w:b/>
                <w:sz w:val="18"/>
                <w:szCs w:val="18"/>
              </w:rPr>
              <w:t>Position and direction</w:t>
            </w:r>
          </w:p>
          <w:p w:rsidR="00880790" w:rsidRPr="00880790" w:rsidRDefault="00880790" w:rsidP="00140022">
            <w:pPr>
              <w:pStyle w:val="NoSpacing"/>
              <w:rPr>
                <w:sz w:val="18"/>
                <w:szCs w:val="18"/>
              </w:rPr>
            </w:pPr>
            <w:r w:rsidRPr="00880790">
              <w:rPr>
                <w:sz w:val="18"/>
                <w:szCs w:val="18"/>
              </w:rPr>
              <w:t>order and arrange combinations of mathematical objects in patterns and sequences</w:t>
            </w:r>
          </w:p>
          <w:p w:rsidR="00880790" w:rsidRDefault="00880790" w:rsidP="00140022">
            <w:pPr>
              <w:pStyle w:val="NoSpacing"/>
              <w:rPr>
                <w:sz w:val="18"/>
                <w:szCs w:val="18"/>
              </w:rPr>
            </w:pPr>
            <w:r w:rsidRPr="00880790">
              <w:rPr>
                <w:sz w:val="18"/>
                <w:szCs w:val="18"/>
              </w:rPr>
              <w:t xml:space="preserve"> </w:t>
            </w:r>
            <w:proofErr w:type="gramStart"/>
            <w:r w:rsidRPr="00880790">
              <w:rPr>
                <w:sz w:val="18"/>
                <w:szCs w:val="18"/>
              </w:rPr>
              <w:t>use</w:t>
            </w:r>
            <w:proofErr w:type="gramEnd"/>
            <w:r w:rsidRPr="00880790">
              <w:rPr>
                <w:sz w:val="18"/>
                <w:szCs w:val="18"/>
              </w:rPr>
              <w:t xml:space="preserve"> mathematical vocabulary to describe position, direction and movement, including movement in a straight line and distinguishing between rotation as a turn and in terms of right angles for quarter, half and three-quarter turns (clockwise and anti-clockwise).</w:t>
            </w:r>
          </w:p>
          <w:p w:rsidR="00880790" w:rsidRPr="00880790" w:rsidRDefault="00880790" w:rsidP="00140022">
            <w:pPr>
              <w:pStyle w:val="NoSpacing"/>
              <w:rPr>
                <w:b/>
                <w:sz w:val="18"/>
                <w:szCs w:val="18"/>
              </w:rPr>
            </w:pPr>
            <w:r>
              <w:rPr>
                <w:b/>
                <w:sz w:val="18"/>
                <w:szCs w:val="18"/>
              </w:rPr>
              <w:t>Statistics</w:t>
            </w:r>
          </w:p>
          <w:p w:rsidR="00880790" w:rsidRPr="00880790" w:rsidRDefault="00880790" w:rsidP="00140022">
            <w:pPr>
              <w:pStyle w:val="NoSpacing"/>
              <w:rPr>
                <w:sz w:val="18"/>
                <w:szCs w:val="18"/>
              </w:rPr>
            </w:pPr>
            <w:r w:rsidRPr="00880790">
              <w:rPr>
                <w:sz w:val="18"/>
                <w:szCs w:val="18"/>
              </w:rPr>
              <w:t>interpret and construct simple pictograms, tally charts, block diagrams and simple tables</w:t>
            </w:r>
          </w:p>
          <w:p w:rsidR="00880790" w:rsidRPr="00880790" w:rsidRDefault="00880790" w:rsidP="00140022">
            <w:pPr>
              <w:pStyle w:val="NoSpacing"/>
              <w:rPr>
                <w:sz w:val="18"/>
                <w:szCs w:val="18"/>
              </w:rPr>
            </w:pPr>
            <w:r w:rsidRPr="00880790">
              <w:rPr>
                <w:sz w:val="18"/>
                <w:szCs w:val="18"/>
              </w:rPr>
              <w:t> ask and answer simple questions by counting the number of objects in each category and sorting the categories by quantity</w:t>
            </w:r>
          </w:p>
          <w:p w:rsidR="00880790" w:rsidRDefault="00880790" w:rsidP="00140022">
            <w:pPr>
              <w:pStyle w:val="NoSpacing"/>
              <w:rPr>
                <w:sz w:val="18"/>
                <w:szCs w:val="18"/>
              </w:rPr>
            </w:pPr>
            <w:r w:rsidRPr="00880790">
              <w:rPr>
                <w:sz w:val="18"/>
                <w:szCs w:val="18"/>
              </w:rPr>
              <w:t> ask and answer questions about totalling and comparing categorical data.</w:t>
            </w:r>
          </w:p>
          <w:p w:rsidR="00880790" w:rsidRPr="00D60747" w:rsidRDefault="00880790" w:rsidP="00140022">
            <w:pPr>
              <w:pStyle w:val="NoSpacing"/>
              <w:rPr>
                <w:sz w:val="18"/>
                <w:szCs w:val="18"/>
              </w:rPr>
            </w:pPr>
          </w:p>
        </w:tc>
      </w:tr>
    </w:tbl>
    <w:p w:rsidR="007352F4" w:rsidRDefault="007352F4" w:rsidP="007352F4">
      <w:pPr>
        <w:pStyle w:val="NoSpacing"/>
        <w:jc w:val="center"/>
      </w:pPr>
    </w:p>
    <w:p w:rsidR="007352F4" w:rsidRDefault="007352F4">
      <w:r>
        <w:br w:type="page"/>
      </w:r>
    </w:p>
    <w:p w:rsidR="0059271C" w:rsidRDefault="007352F4" w:rsidP="0059271C">
      <w:pPr>
        <w:pStyle w:val="NoSpacing"/>
        <w:jc w:val="center"/>
        <w:rPr>
          <w:b/>
          <w:u w:val="single"/>
        </w:rPr>
      </w:pPr>
      <w:r w:rsidRPr="007352F4">
        <w:rPr>
          <w:b/>
          <w:noProof/>
          <w:u w:val="single"/>
          <w:lang w:eastAsia="en-GB"/>
        </w:rPr>
        <w:lastRenderedPageBreak/>
        <w:drawing>
          <wp:anchor distT="0" distB="0" distL="114300" distR="114300" simplePos="0" relativeHeight="251660288" behindDoc="0" locked="0" layoutInCell="1" allowOverlap="1" wp14:anchorId="02950F2D" wp14:editId="2B73DD42">
            <wp:simplePos x="0" y="0"/>
            <wp:positionH relativeFrom="column">
              <wp:posOffset>8798560</wp:posOffset>
            </wp:positionH>
            <wp:positionV relativeFrom="paragraph">
              <wp:posOffset>-435610</wp:posOffset>
            </wp:positionV>
            <wp:extent cx="764496" cy="753798"/>
            <wp:effectExtent l="0" t="0" r="0" b="8255"/>
            <wp:wrapNone/>
            <wp:docPr id="2" name="Picture 2"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496" cy="753798"/>
                    </a:xfrm>
                    <a:prstGeom prst="rect">
                      <a:avLst/>
                    </a:prstGeom>
                    <a:noFill/>
                    <a:ln>
                      <a:noFill/>
                    </a:ln>
                  </pic:spPr>
                </pic:pic>
              </a:graphicData>
            </a:graphic>
            <wp14:sizeRelH relativeFrom="page">
              <wp14:pctWidth>0</wp14:pctWidth>
            </wp14:sizeRelH>
            <wp14:sizeRelV relativeFrom="page">
              <wp14:pctHeight>0</wp14:pctHeight>
            </wp14:sizeRelV>
          </wp:anchor>
        </w:drawing>
      </w:r>
      <w:r w:rsidR="00E37418">
        <w:rPr>
          <w:b/>
          <w:u w:val="single"/>
        </w:rPr>
        <w:t>Maths</w:t>
      </w:r>
      <w:r w:rsidRPr="007352F4">
        <w:rPr>
          <w:b/>
          <w:u w:val="single"/>
        </w:rPr>
        <w:t xml:space="preserve"> </w:t>
      </w:r>
      <w:r>
        <w:rPr>
          <w:b/>
          <w:u w:val="single"/>
        </w:rPr>
        <w:t xml:space="preserve">Vocabulary </w:t>
      </w:r>
      <w:r w:rsidRPr="007352F4">
        <w:rPr>
          <w:b/>
          <w:u w:val="single"/>
        </w:rPr>
        <w:t>Curriculum Map</w:t>
      </w:r>
      <w:r w:rsidR="00C523BC">
        <w:rPr>
          <w:b/>
          <w:u w:val="single"/>
        </w:rPr>
        <w:t xml:space="preserve"> </w:t>
      </w:r>
    </w:p>
    <w:p w:rsidR="0059271C" w:rsidRDefault="0059271C" w:rsidP="0059271C">
      <w:pPr>
        <w:pStyle w:val="NoSpacing"/>
        <w:jc w:val="center"/>
        <w:rPr>
          <w:b/>
          <w:u w:val="single"/>
        </w:rPr>
      </w:pPr>
      <w:r>
        <w:rPr>
          <w:b/>
          <w:u w:val="single"/>
        </w:rPr>
        <w:t>2014-15</w:t>
      </w:r>
    </w:p>
    <w:tbl>
      <w:tblPr>
        <w:tblStyle w:val="TableGrid"/>
        <w:tblW w:w="15877" w:type="dxa"/>
        <w:tblInd w:w="-885" w:type="dxa"/>
        <w:tblLayout w:type="fixed"/>
        <w:tblLook w:val="04A0" w:firstRow="1" w:lastRow="0" w:firstColumn="1" w:lastColumn="0" w:noHBand="0" w:noVBand="1"/>
      </w:tblPr>
      <w:tblGrid>
        <w:gridCol w:w="851"/>
        <w:gridCol w:w="3403"/>
        <w:gridCol w:w="2126"/>
        <w:gridCol w:w="2055"/>
        <w:gridCol w:w="71"/>
        <w:gridCol w:w="1985"/>
        <w:gridCol w:w="2268"/>
        <w:gridCol w:w="1559"/>
        <w:gridCol w:w="1559"/>
      </w:tblGrid>
      <w:tr w:rsidR="009F7F31" w:rsidTr="009F7F31">
        <w:trPr>
          <w:trHeight w:val="312"/>
        </w:trPr>
        <w:tc>
          <w:tcPr>
            <w:tcW w:w="851" w:type="dxa"/>
          </w:tcPr>
          <w:p w:rsidR="009F7F31" w:rsidRDefault="009F7F31" w:rsidP="00FD5A6B">
            <w:pPr>
              <w:pStyle w:val="NoSpacing"/>
              <w:jc w:val="center"/>
            </w:pPr>
          </w:p>
        </w:tc>
        <w:tc>
          <w:tcPr>
            <w:tcW w:w="3403" w:type="dxa"/>
          </w:tcPr>
          <w:p w:rsidR="009F7F31" w:rsidRPr="00F04491" w:rsidRDefault="009F7F31" w:rsidP="00FD5A6B">
            <w:pPr>
              <w:pStyle w:val="NoSpacing"/>
              <w:jc w:val="center"/>
              <w:rPr>
                <w:b/>
              </w:rPr>
            </w:pPr>
            <w:r w:rsidRPr="00F04491">
              <w:rPr>
                <w:b/>
              </w:rPr>
              <w:t>Number and Place Value</w:t>
            </w:r>
          </w:p>
        </w:tc>
        <w:tc>
          <w:tcPr>
            <w:tcW w:w="2126" w:type="dxa"/>
          </w:tcPr>
          <w:p w:rsidR="009F7F31" w:rsidRPr="00F04491" w:rsidRDefault="009F7F31" w:rsidP="00FD5A6B">
            <w:pPr>
              <w:pStyle w:val="NoSpacing"/>
              <w:jc w:val="center"/>
              <w:rPr>
                <w:b/>
              </w:rPr>
            </w:pPr>
            <w:r w:rsidRPr="00F04491">
              <w:rPr>
                <w:b/>
              </w:rPr>
              <w:t>Addition and Subtraction</w:t>
            </w:r>
          </w:p>
        </w:tc>
        <w:tc>
          <w:tcPr>
            <w:tcW w:w="6379" w:type="dxa"/>
            <w:gridSpan w:val="4"/>
          </w:tcPr>
          <w:p w:rsidR="009F7F31" w:rsidRDefault="009F7F31" w:rsidP="00FD5A6B">
            <w:pPr>
              <w:pStyle w:val="NoSpacing"/>
              <w:jc w:val="center"/>
              <w:rPr>
                <w:b/>
              </w:rPr>
            </w:pPr>
            <w:r w:rsidRPr="00F04491">
              <w:rPr>
                <w:b/>
              </w:rPr>
              <w:t>Measurement</w:t>
            </w:r>
          </w:p>
          <w:p w:rsidR="009F7F31" w:rsidRPr="00F04491" w:rsidRDefault="009F7F31" w:rsidP="009F7F31">
            <w:pPr>
              <w:pStyle w:val="NoSpacing"/>
              <w:tabs>
                <w:tab w:val="left" w:pos="2649"/>
                <w:tab w:val="left" w:pos="4687"/>
              </w:tabs>
              <w:rPr>
                <w:b/>
              </w:rPr>
            </w:pPr>
            <w:r>
              <w:rPr>
                <w:b/>
              </w:rPr>
              <w:t>Mass                                  Capacity</w:t>
            </w:r>
            <w:r>
              <w:rPr>
                <w:b/>
              </w:rPr>
              <w:tab/>
              <w:t xml:space="preserve">General </w:t>
            </w:r>
          </w:p>
        </w:tc>
        <w:tc>
          <w:tcPr>
            <w:tcW w:w="3118" w:type="dxa"/>
            <w:gridSpan w:val="2"/>
          </w:tcPr>
          <w:p w:rsidR="009F7F31" w:rsidRPr="00F04491" w:rsidRDefault="009F7F31" w:rsidP="00FD5A6B">
            <w:pPr>
              <w:pStyle w:val="NoSpacing"/>
              <w:jc w:val="center"/>
              <w:rPr>
                <w:b/>
              </w:rPr>
            </w:pPr>
            <w:r w:rsidRPr="00F04491">
              <w:rPr>
                <w:b/>
              </w:rPr>
              <w:t xml:space="preserve">Geometry </w:t>
            </w:r>
          </w:p>
          <w:p w:rsidR="009F7F31" w:rsidRPr="00F04491" w:rsidRDefault="009F7F31" w:rsidP="009758E2">
            <w:pPr>
              <w:pStyle w:val="NoSpacing"/>
              <w:rPr>
                <w:b/>
              </w:rPr>
            </w:pPr>
          </w:p>
        </w:tc>
      </w:tr>
      <w:tr w:rsidR="009F7F31" w:rsidTr="009F7F31">
        <w:trPr>
          <w:trHeight w:val="1042"/>
        </w:trPr>
        <w:tc>
          <w:tcPr>
            <w:tcW w:w="851" w:type="dxa"/>
            <w:vMerge w:val="restart"/>
          </w:tcPr>
          <w:p w:rsidR="009F7F31" w:rsidRPr="009F7F31" w:rsidRDefault="009F7F31" w:rsidP="00FD5A6B">
            <w:pPr>
              <w:pStyle w:val="NoSpacing"/>
              <w:jc w:val="center"/>
              <w:rPr>
                <w:b/>
                <w:u w:val="single"/>
              </w:rPr>
            </w:pPr>
            <w:r w:rsidRPr="009F7F31">
              <w:rPr>
                <w:b/>
                <w:u w:val="single"/>
              </w:rPr>
              <w:t>Year R</w:t>
            </w:r>
          </w:p>
        </w:tc>
        <w:tc>
          <w:tcPr>
            <w:tcW w:w="3403" w:type="dxa"/>
            <w:vMerge w:val="restart"/>
          </w:tcPr>
          <w:p w:rsidR="009F7F31" w:rsidRPr="00FD5A6B" w:rsidRDefault="009F7F31" w:rsidP="005A5A29">
            <w:pPr>
              <w:pStyle w:val="NoSpacing"/>
              <w:rPr>
                <w:b/>
                <w:sz w:val="18"/>
              </w:rPr>
            </w:pPr>
            <w:r w:rsidRPr="00FD5A6B">
              <w:rPr>
                <w:b/>
                <w:sz w:val="18"/>
              </w:rPr>
              <w:t>COUNTING</w:t>
            </w:r>
          </w:p>
          <w:p w:rsidR="009F7F31" w:rsidRPr="005A5A29" w:rsidRDefault="009F7F31" w:rsidP="005A5A29">
            <w:pPr>
              <w:pStyle w:val="NoSpacing"/>
              <w:rPr>
                <w:sz w:val="18"/>
              </w:rPr>
            </w:pPr>
            <w:r w:rsidRPr="005A5A29">
              <w:rPr>
                <w:sz w:val="18"/>
              </w:rPr>
              <w:t>number</w:t>
            </w:r>
          </w:p>
          <w:p w:rsidR="009F7F31" w:rsidRPr="005A5A29" w:rsidRDefault="009F7F31" w:rsidP="005A5A29">
            <w:pPr>
              <w:pStyle w:val="NoSpacing"/>
              <w:rPr>
                <w:sz w:val="18"/>
              </w:rPr>
            </w:pPr>
            <w:r w:rsidRPr="005A5A29">
              <w:rPr>
                <w:sz w:val="18"/>
              </w:rPr>
              <w:t>zero, one, two, three… to twenty and beyond</w:t>
            </w:r>
          </w:p>
          <w:p w:rsidR="009F7F31" w:rsidRPr="005A5A29" w:rsidRDefault="009F7F31" w:rsidP="005A5A29">
            <w:pPr>
              <w:pStyle w:val="NoSpacing"/>
              <w:rPr>
                <w:sz w:val="18"/>
              </w:rPr>
            </w:pPr>
            <w:r w:rsidRPr="005A5A29">
              <w:rPr>
                <w:sz w:val="18"/>
              </w:rPr>
              <w:t>zero, ten, twenty… one hundred</w:t>
            </w:r>
          </w:p>
          <w:p w:rsidR="009F7F31" w:rsidRPr="005A5A29" w:rsidRDefault="009F7F31" w:rsidP="005A5A29">
            <w:pPr>
              <w:pStyle w:val="NoSpacing"/>
              <w:rPr>
                <w:sz w:val="18"/>
              </w:rPr>
            </w:pPr>
            <w:r w:rsidRPr="005A5A29">
              <w:rPr>
                <w:sz w:val="18"/>
              </w:rPr>
              <w:t>none</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w:t>
            </w:r>
          </w:p>
          <w:p w:rsidR="009F7F31" w:rsidRPr="005A5A29" w:rsidRDefault="009F7F31" w:rsidP="005A5A29">
            <w:pPr>
              <w:pStyle w:val="NoSpacing"/>
              <w:rPr>
                <w:sz w:val="18"/>
              </w:rPr>
            </w:pPr>
            <w:r w:rsidRPr="005A5A29">
              <w:rPr>
                <w:sz w:val="18"/>
              </w:rPr>
              <w:t>count, count (up) to</w:t>
            </w:r>
          </w:p>
          <w:p w:rsidR="009F7F31" w:rsidRPr="005A5A29" w:rsidRDefault="009F7F31" w:rsidP="005A5A29">
            <w:pPr>
              <w:pStyle w:val="NoSpacing"/>
              <w:rPr>
                <w:sz w:val="18"/>
              </w:rPr>
            </w:pPr>
            <w:r w:rsidRPr="005A5A29">
              <w:rPr>
                <w:sz w:val="18"/>
              </w:rPr>
              <w:t>count on (from, to)</w:t>
            </w:r>
          </w:p>
          <w:p w:rsidR="009F7F31" w:rsidRPr="005A5A29" w:rsidRDefault="009F7F31" w:rsidP="005A5A29">
            <w:pPr>
              <w:pStyle w:val="NoSpacing"/>
              <w:rPr>
                <w:sz w:val="18"/>
              </w:rPr>
            </w:pPr>
            <w:r w:rsidRPr="005A5A29">
              <w:rPr>
                <w:sz w:val="18"/>
              </w:rPr>
              <w:t>count back (from, to)</w:t>
            </w:r>
          </w:p>
          <w:p w:rsidR="009F7F31" w:rsidRPr="005A5A29" w:rsidRDefault="009F7F31" w:rsidP="005A5A29">
            <w:pPr>
              <w:pStyle w:val="NoSpacing"/>
              <w:rPr>
                <w:sz w:val="18"/>
              </w:rPr>
            </w:pPr>
            <w:proofErr w:type="gramStart"/>
            <w:r w:rsidRPr="005A5A29">
              <w:rPr>
                <w:sz w:val="18"/>
              </w:rPr>
              <w:t>count</w:t>
            </w:r>
            <w:proofErr w:type="gramEnd"/>
            <w:r w:rsidRPr="005A5A29">
              <w:rPr>
                <w:sz w:val="18"/>
              </w:rPr>
              <w:t xml:space="preserve"> in ones, twos… tens…</w:t>
            </w:r>
          </w:p>
          <w:p w:rsidR="009F7F31" w:rsidRPr="005A5A29" w:rsidRDefault="009F7F31" w:rsidP="005A5A29">
            <w:pPr>
              <w:pStyle w:val="NoSpacing"/>
              <w:rPr>
                <w:sz w:val="18"/>
              </w:rPr>
            </w:pPr>
            <w:r w:rsidRPr="005A5A29">
              <w:rPr>
                <w:sz w:val="18"/>
              </w:rPr>
              <w:t>more, less, many, few</w:t>
            </w:r>
          </w:p>
          <w:p w:rsidR="009F7F31" w:rsidRPr="005A5A29" w:rsidRDefault="009F7F31" w:rsidP="005A5A29">
            <w:pPr>
              <w:pStyle w:val="NoSpacing"/>
              <w:rPr>
                <w:sz w:val="18"/>
              </w:rPr>
            </w:pPr>
            <w:r w:rsidRPr="005A5A29">
              <w:rPr>
                <w:sz w:val="18"/>
              </w:rPr>
              <w:t>odd, even</w:t>
            </w:r>
          </w:p>
          <w:p w:rsidR="009F7F31" w:rsidRPr="005A5A29" w:rsidRDefault="009F7F31" w:rsidP="005A5A29">
            <w:pPr>
              <w:pStyle w:val="NoSpacing"/>
              <w:rPr>
                <w:sz w:val="18"/>
              </w:rPr>
            </w:pPr>
            <w:r w:rsidRPr="005A5A29">
              <w:rPr>
                <w:sz w:val="18"/>
              </w:rPr>
              <w:t>every other</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 times?</w:t>
            </w:r>
          </w:p>
          <w:p w:rsidR="009F7F31" w:rsidRPr="005A5A29" w:rsidRDefault="009F7F31" w:rsidP="005A5A29">
            <w:pPr>
              <w:pStyle w:val="NoSpacing"/>
              <w:rPr>
                <w:sz w:val="18"/>
              </w:rPr>
            </w:pPr>
            <w:r w:rsidRPr="005A5A29">
              <w:rPr>
                <w:sz w:val="18"/>
              </w:rPr>
              <w:t>pattern, pair</w:t>
            </w:r>
          </w:p>
          <w:p w:rsidR="009F7F31" w:rsidRPr="005A5A29" w:rsidRDefault="009F7F31" w:rsidP="005A5A29">
            <w:pPr>
              <w:pStyle w:val="NoSpacing"/>
              <w:rPr>
                <w:sz w:val="18"/>
              </w:rPr>
            </w:pPr>
            <w:r w:rsidRPr="005A5A29">
              <w:rPr>
                <w:sz w:val="18"/>
              </w:rPr>
              <w:t>guess how many, estimate</w:t>
            </w:r>
          </w:p>
          <w:p w:rsidR="009F7F31" w:rsidRPr="005A5A29" w:rsidRDefault="009F7F31" w:rsidP="005A5A29">
            <w:pPr>
              <w:pStyle w:val="NoSpacing"/>
              <w:rPr>
                <w:sz w:val="18"/>
              </w:rPr>
            </w:pPr>
            <w:r w:rsidRPr="005A5A29">
              <w:rPr>
                <w:sz w:val="18"/>
              </w:rPr>
              <w:t>nearly, close to, about the same as</w:t>
            </w:r>
          </w:p>
          <w:p w:rsidR="009F7F31" w:rsidRPr="005A5A29" w:rsidRDefault="009F7F31" w:rsidP="005A5A29">
            <w:pPr>
              <w:pStyle w:val="NoSpacing"/>
              <w:rPr>
                <w:sz w:val="18"/>
              </w:rPr>
            </w:pPr>
            <w:r w:rsidRPr="005A5A29">
              <w:rPr>
                <w:sz w:val="18"/>
              </w:rPr>
              <w:t>just over, just under</w:t>
            </w:r>
          </w:p>
          <w:p w:rsidR="009F7F31" w:rsidRDefault="009F7F31" w:rsidP="005A5A29">
            <w:pPr>
              <w:pStyle w:val="NoSpacing"/>
              <w:rPr>
                <w:sz w:val="18"/>
              </w:rPr>
            </w:pPr>
            <w:r w:rsidRPr="005A5A29">
              <w:rPr>
                <w:sz w:val="18"/>
              </w:rPr>
              <w:t>too many, too few, enough, not enough</w:t>
            </w:r>
          </w:p>
          <w:p w:rsidR="009F7F31" w:rsidRPr="005A5A29" w:rsidRDefault="009F7F31" w:rsidP="005A5A29">
            <w:pPr>
              <w:pStyle w:val="NoSpacing"/>
              <w:rPr>
                <w:sz w:val="18"/>
              </w:rPr>
            </w:pPr>
            <w:r w:rsidRPr="005A5A29">
              <w:rPr>
                <w:sz w:val="18"/>
              </w:rPr>
              <w:t>the same number as, as many as</w:t>
            </w:r>
          </w:p>
          <w:p w:rsidR="009F7F31" w:rsidRPr="005A5A29" w:rsidRDefault="009F7F31" w:rsidP="005A5A29">
            <w:pPr>
              <w:pStyle w:val="NoSpacing"/>
              <w:rPr>
                <w:sz w:val="18"/>
              </w:rPr>
            </w:pPr>
            <w:r w:rsidRPr="005A5A29">
              <w:rPr>
                <w:sz w:val="18"/>
              </w:rPr>
              <w:t>Of two objects/amounts:</w:t>
            </w:r>
          </w:p>
          <w:p w:rsidR="009F7F31" w:rsidRPr="005A5A29" w:rsidRDefault="009F7F31" w:rsidP="005A5A29">
            <w:pPr>
              <w:pStyle w:val="NoSpacing"/>
              <w:rPr>
                <w:sz w:val="18"/>
              </w:rPr>
            </w:pPr>
            <w:r w:rsidRPr="005A5A29">
              <w:rPr>
                <w:sz w:val="18"/>
              </w:rPr>
              <w:t>greater, more, larger, bigger</w:t>
            </w:r>
          </w:p>
          <w:p w:rsidR="009F7F31" w:rsidRPr="005A5A29" w:rsidRDefault="009F7F31" w:rsidP="005A5A29">
            <w:pPr>
              <w:pStyle w:val="NoSpacing"/>
              <w:rPr>
                <w:sz w:val="18"/>
              </w:rPr>
            </w:pPr>
            <w:r w:rsidRPr="005A5A29">
              <w:rPr>
                <w:sz w:val="18"/>
              </w:rPr>
              <w:t>less, fewer, smaller</w:t>
            </w:r>
          </w:p>
          <w:p w:rsidR="009F7F31" w:rsidRPr="005A5A29" w:rsidRDefault="009F7F31" w:rsidP="005A5A29">
            <w:pPr>
              <w:pStyle w:val="NoSpacing"/>
              <w:rPr>
                <w:sz w:val="18"/>
              </w:rPr>
            </w:pPr>
            <w:r w:rsidRPr="005A5A29">
              <w:rPr>
                <w:sz w:val="18"/>
              </w:rPr>
              <w:t>Of three or more objects/amounts:</w:t>
            </w:r>
          </w:p>
          <w:p w:rsidR="009F7F31" w:rsidRPr="005A5A29" w:rsidRDefault="009F7F31" w:rsidP="005A5A29">
            <w:pPr>
              <w:pStyle w:val="NoSpacing"/>
              <w:rPr>
                <w:sz w:val="18"/>
              </w:rPr>
            </w:pPr>
            <w:r w:rsidRPr="005A5A29">
              <w:rPr>
                <w:sz w:val="18"/>
              </w:rPr>
              <w:t>greatest, most, biggest, largest</w:t>
            </w:r>
          </w:p>
          <w:p w:rsidR="009F7F31" w:rsidRPr="005A5A29" w:rsidRDefault="009F7F31" w:rsidP="005A5A29">
            <w:pPr>
              <w:pStyle w:val="NoSpacing"/>
              <w:rPr>
                <w:sz w:val="18"/>
              </w:rPr>
            </w:pPr>
            <w:r w:rsidRPr="005A5A29">
              <w:rPr>
                <w:sz w:val="18"/>
              </w:rPr>
              <w:t>least, fewest, smallest</w:t>
            </w:r>
          </w:p>
          <w:p w:rsidR="009F7F31" w:rsidRPr="005A5A29" w:rsidRDefault="009F7F31" w:rsidP="005A5A29">
            <w:pPr>
              <w:pStyle w:val="NoSpacing"/>
              <w:rPr>
                <w:sz w:val="18"/>
              </w:rPr>
            </w:pPr>
            <w:r w:rsidRPr="005A5A29">
              <w:rPr>
                <w:sz w:val="18"/>
              </w:rPr>
              <w:t>one more, ten more</w:t>
            </w:r>
          </w:p>
          <w:p w:rsidR="009F7F31" w:rsidRPr="005A5A29" w:rsidRDefault="009F7F31" w:rsidP="005A5A29">
            <w:pPr>
              <w:pStyle w:val="NoSpacing"/>
              <w:rPr>
                <w:sz w:val="18"/>
              </w:rPr>
            </w:pPr>
            <w:r w:rsidRPr="005A5A29">
              <w:rPr>
                <w:sz w:val="18"/>
              </w:rPr>
              <w:t>one less, ten less</w:t>
            </w:r>
          </w:p>
          <w:p w:rsidR="009F7F31" w:rsidRPr="005A5A29" w:rsidRDefault="009F7F31" w:rsidP="005A5A29">
            <w:pPr>
              <w:pStyle w:val="NoSpacing"/>
              <w:rPr>
                <w:sz w:val="18"/>
              </w:rPr>
            </w:pPr>
            <w:r w:rsidRPr="005A5A29">
              <w:rPr>
                <w:sz w:val="18"/>
              </w:rPr>
              <w:t>compare</w:t>
            </w:r>
          </w:p>
          <w:p w:rsidR="009F7F31" w:rsidRPr="005A5A29" w:rsidRDefault="009F7F31" w:rsidP="005A5A29">
            <w:pPr>
              <w:pStyle w:val="NoSpacing"/>
              <w:rPr>
                <w:sz w:val="18"/>
              </w:rPr>
            </w:pPr>
            <w:r w:rsidRPr="005A5A29">
              <w:rPr>
                <w:sz w:val="18"/>
              </w:rPr>
              <w:t>order</w:t>
            </w:r>
          </w:p>
          <w:p w:rsidR="009F7F31" w:rsidRPr="005A5A29" w:rsidRDefault="009F7F31" w:rsidP="005A5A29">
            <w:pPr>
              <w:pStyle w:val="NoSpacing"/>
              <w:rPr>
                <w:sz w:val="18"/>
              </w:rPr>
            </w:pPr>
            <w:r w:rsidRPr="005A5A29">
              <w:rPr>
                <w:sz w:val="18"/>
              </w:rPr>
              <w:t>size</w:t>
            </w:r>
          </w:p>
          <w:p w:rsidR="009F7F31" w:rsidRPr="005A5A29" w:rsidRDefault="009F7F31" w:rsidP="005A5A29">
            <w:pPr>
              <w:pStyle w:val="NoSpacing"/>
              <w:rPr>
                <w:sz w:val="18"/>
              </w:rPr>
            </w:pPr>
            <w:r w:rsidRPr="005A5A29">
              <w:rPr>
                <w:sz w:val="18"/>
              </w:rPr>
              <w:t>first, second, third… tenth</w:t>
            </w:r>
          </w:p>
          <w:p w:rsidR="009F7F31" w:rsidRPr="005A5A29" w:rsidRDefault="009F7F31" w:rsidP="005A5A29">
            <w:pPr>
              <w:pStyle w:val="NoSpacing"/>
              <w:rPr>
                <w:sz w:val="18"/>
              </w:rPr>
            </w:pPr>
            <w:r w:rsidRPr="005A5A29">
              <w:rPr>
                <w:sz w:val="18"/>
              </w:rPr>
              <w:t>last, last but one</w:t>
            </w:r>
          </w:p>
          <w:p w:rsidR="009F7F31" w:rsidRPr="005A5A29" w:rsidRDefault="009F7F31" w:rsidP="005A5A29">
            <w:pPr>
              <w:pStyle w:val="NoSpacing"/>
              <w:rPr>
                <w:sz w:val="18"/>
              </w:rPr>
            </w:pPr>
            <w:r w:rsidRPr="005A5A29">
              <w:rPr>
                <w:sz w:val="18"/>
              </w:rPr>
              <w:t>before, after</w:t>
            </w:r>
          </w:p>
          <w:p w:rsidR="009F7F31" w:rsidRPr="005A5A29" w:rsidRDefault="009F7F31" w:rsidP="005A5A29">
            <w:pPr>
              <w:pStyle w:val="NoSpacing"/>
              <w:rPr>
                <w:sz w:val="18"/>
              </w:rPr>
            </w:pPr>
            <w:r w:rsidRPr="005A5A29">
              <w:rPr>
                <w:sz w:val="18"/>
              </w:rPr>
              <w:t>next</w:t>
            </w:r>
          </w:p>
          <w:p w:rsidR="009F7F31" w:rsidRPr="005A5A29" w:rsidRDefault="009F7F31" w:rsidP="005A5A29">
            <w:pPr>
              <w:pStyle w:val="NoSpacing"/>
              <w:rPr>
                <w:sz w:val="18"/>
              </w:rPr>
            </w:pPr>
            <w:r w:rsidRPr="005A5A29">
              <w:rPr>
                <w:sz w:val="18"/>
              </w:rPr>
              <w:t>between</w:t>
            </w:r>
          </w:p>
          <w:p w:rsidR="009F7F31" w:rsidRPr="007352F4" w:rsidRDefault="009F7F31" w:rsidP="005A5A29">
            <w:pPr>
              <w:pStyle w:val="NoSpacing"/>
              <w:rPr>
                <w:sz w:val="18"/>
              </w:rPr>
            </w:pPr>
            <w:r w:rsidRPr="005A5A29">
              <w:rPr>
                <w:sz w:val="18"/>
              </w:rPr>
              <w:t>above, below</w:t>
            </w:r>
          </w:p>
        </w:tc>
        <w:tc>
          <w:tcPr>
            <w:tcW w:w="2126" w:type="dxa"/>
            <w:vMerge w:val="restart"/>
          </w:tcPr>
          <w:p w:rsidR="009F7F31" w:rsidRPr="005A5A29" w:rsidRDefault="009F7F31" w:rsidP="005A5A29">
            <w:pPr>
              <w:pStyle w:val="NoSpacing"/>
              <w:rPr>
                <w:sz w:val="18"/>
              </w:rPr>
            </w:pPr>
            <w:r w:rsidRPr="005A5A29">
              <w:rPr>
                <w:sz w:val="18"/>
              </w:rPr>
              <w:t>add, more, and</w:t>
            </w:r>
          </w:p>
          <w:p w:rsidR="009F7F31" w:rsidRPr="005A5A29" w:rsidRDefault="009F7F31" w:rsidP="005A5A29">
            <w:pPr>
              <w:pStyle w:val="NoSpacing"/>
              <w:rPr>
                <w:sz w:val="18"/>
              </w:rPr>
            </w:pPr>
            <w:r w:rsidRPr="005A5A29">
              <w:rPr>
                <w:sz w:val="18"/>
              </w:rPr>
              <w:t>make, sum, total</w:t>
            </w:r>
          </w:p>
          <w:p w:rsidR="009F7F31" w:rsidRPr="005A5A29" w:rsidRDefault="009F7F31" w:rsidP="005A5A29">
            <w:pPr>
              <w:pStyle w:val="NoSpacing"/>
              <w:rPr>
                <w:sz w:val="18"/>
              </w:rPr>
            </w:pPr>
            <w:r w:rsidRPr="005A5A29">
              <w:rPr>
                <w:sz w:val="18"/>
              </w:rPr>
              <w:t>altogether</w:t>
            </w:r>
          </w:p>
          <w:p w:rsidR="009F7F31" w:rsidRPr="005A5A29" w:rsidRDefault="009F7F31" w:rsidP="005A5A29">
            <w:pPr>
              <w:pStyle w:val="NoSpacing"/>
              <w:rPr>
                <w:sz w:val="18"/>
              </w:rPr>
            </w:pPr>
            <w:r w:rsidRPr="005A5A29">
              <w:rPr>
                <w:sz w:val="18"/>
              </w:rPr>
              <w:t>score</w:t>
            </w:r>
          </w:p>
          <w:p w:rsidR="009F7F31" w:rsidRPr="005A5A29" w:rsidRDefault="009F7F31" w:rsidP="005A5A29">
            <w:pPr>
              <w:pStyle w:val="NoSpacing"/>
              <w:rPr>
                <w:sz w:val="18"/>
              </w:rPr>
            </w:pPr>
            <w:r w:rsidRPr="005A5A29">
              <w:rPr>
                <w:sz w:val="18"/>
              </w:rPr>
              <w:t>double</w:t>
            </w:r>
          </w:p>
          <w:p w:rsidR="009F7F31" w:rsidRPr="005A5A29" w:rsidRDefault="009F7F31" w:rsidP="005A5A29">
            <w:pPr>
              <w:pStyle w:val="NoSpacing"/>
              <w:rPr>
                <w:sz w:val="18"/>
              </w:rPr>
            </w:pPr>
            <w:proofErr w:type="gramStart"/>
            <w:r w:rsidRPr="005A5A29">
              <w:rPr>
                <w:sz w:val="18"/>
              </w:rPr>
              <w:t>one</w:t>
            </w:r>
            <w:proofErr w:type="gramEnd"/>
            <w:r w:rsidRPr="005A5A29">
              <w:rPr>
                <w:sz w:val="18"/>
              </w:rPr>
              <w:t xml:space="preserve"> more, two more, ten more…</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 more to make… ?</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 more is… than…?</w:t>
            </w:r>
          </w:p>
          <w:p w:rsidR="009F7F31" w:rsidRPr="005A5A29" w:rsidRDefault="009F7F31" w:rsidP="005A5A29">
            <w:pPr>
              <w:pStyle w:val="NoSpacing"/>
              <w:rPr>
                <w:sz w:val="18"/>
              </w:rPr>
            </w:pPr>
            <w:r w:rsidRPr="005A5A29">
              <w:rPr>
                <w:sz w:val="18"/>
              </w:rPr>
              <w:t>take (away), leave</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 are left/left over?</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 have gone?</w:t>
            </w:r>
          </w:p>
          <w:p w:rsidR="009F7F31" w:rsidRPr="005A5A29" w:rsidRDefault="009F7F31" w:rsidP="005A5A29">
            <w:pPr>
              <w:pStyle w:val="NoSpacing"/>
              <w:rPr>
                <w:sz w:val="18"/>
              </w:rPr>
            </w:pPr>
            <w:proofErr w:type="gramStart"/>
            <w:r w:rsidRPr="005A5A29">
              <w:rPr>
                <w:sz w:val="18"/>
              </w:rPr>
              <w:t>one</w:t>
            </w:r>
            <w:proofErr w:type="gramEnd"/>
            <w:r w:rsidRPr="005A5A29">
              <w:rPr>
                <w:sz w:val="18"/>
              </w:rPr>
              <w:t xml:space="preserve"> less, two less… ten less…</w:t>
            </w:r>
          </w:p>
          <w:p w:rsidR="009F7F31" w:rsidRPr="005A5A29" w:rsidRDefault="009F7F31" w:rsidP="005A5A29">
            <w:pPr>
              <w:pStyle w:val="NoSpacing"/>
              <w:rPr>
                <w:sz w:val="18"/>
              </w:rPr>
            </w:pPr>
            <w:proofErr w:type="gramStart"/>
            <w:r w:rsidRPr="005A5A29">
              <w:rPr>
                <w:sz w:val="18"/>
              </w:rPr>
              <w:t>how</w:t>
            </w:r>
            <w:proofErr w:type="gramEnd"/>
            <w:r w:rsidRPr="005A5A29">
              <w:rPr>
                <w:sz w:val="18"/>
              </w:rPr>
              <w:t xml:space="preserve"> many fewer is… than…?</w:t>
            </w:r>
          </w:p>
          <w:p w:rsidR="009F7F31" w:rsidRPr="005A5A29" w:rsidRDefault="009F7F31" w:rsidP="005A5A29">
            <w:pPr>
              <w:pStyle w:val="NoSpacing"/>
              <w:rPr>
                <w:sz w:val="18"/>
              </w:rPr>
            </w:pPr>
            <w:r w:rsidRPr="005A5A29">
              <w:rPr>
                <w:sz w:val="18"/>
              </w:rPr>
              <w:t>difference between</w:t>
            </w:r>
          </w:p>
          <w:p w:rsidR="009F7F31" w:rsidRPr="007352F4" w:rsidRDefault="009F7F31" w:rsidP="005A5A29">
            <w:pPr>
              <w:pStyle w:val="NoSpacing"/>
              <w:rPr>
                <w:sz w:val="18"/>
              </w:rPr>
            </w:pPr>
            <w:r w:rsidRPr="005A5A29">
              <w:rPr>
                <w:sz w:val="18"/>
              </w:rPr>
              <w:t>is the same as</w:t>
            </w:r>
          </w:p>
        </w:tc>
        <w:tc>
          <w:tcPr>
            <w:tcW w:w="2055" w:type="dxa"/>
          </w:tcPr>
          <w:p w:rsidR="009F7F31" w:rsidRPr="009F7F31" w:rsidRDefault="009F7F31" w:rsidP="009F7F31">
            <w:pPr>
              <w:pStyle w:val="NoSpacing"/>
              <w:rPr>
                <w:sz w:val="18"/>
                <w:szCs w:val="18"/>
              </w:rPr>
            </w:pPr>
            <w:r w:rsidRPr="009F7F31">
              <w:rPr>
                <w:sz w:val="18"/>
                <w:szCs w:val="18"/>
              </w:rPr>
              <w:t>weigh, weighs, balances</w:t>
            </w:r>
          </w:p>
          <w:p w:rsidR="009F7F31" w:rsidRPr="009F7F31" w:rsidRDefault="009F7F31" w:rsidP="009F7F31">
            <w:pPr>
              <w:pStyle w:val="NoSpacing"/>
              <w:rPr>
                <w:sz w:val="18"/>
                <w:szCs w:val="18"/>
              </w:rPr>
            </w:pPr>
            <w:r w:rsidRPr="009F7F31">
              <w:rPr>
                <w:sz w:val="18"/>
                <w:szCs w:val="18"/>
              </w:rPr>
              <w:t>heavy/light, heavier/lighter, heaviest/lightest</w:t>
            </w:r>
          </w:p>
          <w:p w:rsidR="009F7F31" w:rsidRPr="009F7F31" w:rsidRDefault="009F7F31" w:rsidP="009F7F31">
            <w:pPr>
              <w:pStyle w:val="NoSpacing"/>
              <w:rPr>
                <w:sz w:val="18"/>
                <w:szCs w:val="18"/>
              </w:rPr>
            </w:pPr>
            <w:r w:rsidRPr="009F7F31">
              <w:rPr>
                <w:sz w:val="18"/>
                <w:szCs w:val="18"/>
              </w:rPr>
              <w:t>balance, scales, weight</w:t>
            </w:r>
          </w:p>
        </w:tc>
        <w:tc>
          <w:tcPr>
            <w:tcW w:w="2056" w:type="dxa"/>
            <w:gridSpan w:val="2"/>
          </w:tcPr>
          <w:p w:rsidR="009F7F31" w:rsidRPr="009F7F31" w:rsidRDefault="009F7F31" w:rsidP="009F7F31">
            <w:pPr>
              <w:pStyle w:val="NoSpacing"/>
              <w:rPr>
                <w:sz w:val="18"/>
                <w:szCs w:val="18"/>
              </w:rPr>
            </w:pPr>
            <w:r w:rsidRPr="009F7F31">
              <w:rPr>
                <w:sz w:val="18"/>
                <w:szCs w:val="18"/>
              </w:rPr>
              <w:t>full</w:t>
            </w:r>
          </w:p>
          <w:p w:rsidR="009F7F31" w:rsidRPr="009F7F31" w:rsidRDefault="009F7F31" w:rsidP="009F7F31">
            <w:pPr>
              <w:pStyle w:val="NoSpacing"/>
              <w:rPr>
                <w:sz w:val="18"/>
                <w:szCs w:val="18"/>
              </w:rPr>
            </w:pPr>
            <w:r w:rsidRPr="009F7F31">
              <w:rPr>
                <w:sz w:val="18"/>
                <w:szCs w:val="18"/>
              </w:rPr>
              <w:t>half full</w:t>
            </w:r>
          </w:p>
          <w:p w:rsidR="009F7F31" w:rsidRPr="009F7F31" w:rsidRDefault="009F7F31" w:rsidP="009F7F31">
            <w:pPr>
              <w:pStyle w:val="NoSpacing"/>
              <w:rPr>
                <w:sz w:val="18"/>
                <w:szCs w:val="18"/>
              </w:rPr>
            </w:pPr>
            <w:r w:rsidRPr="009F7F31">
              <w:rPr>
                <w:sz w:val="18"/>
                <w:szCs w:val="18"/>
              </w:rPr>
              <w:t>empty</w:t>
            </w:r>
          </w:p>
          <w:p w:rsidR="009F7F31" w:rsidRPr="009F7F31" w:rsidRDefault="009F7F31" w:rsidP="009F7F31">
            <w:pPr>
              <w:pStyle w:val="NoSpacing"/>
              <w:rPr>
                <w:sz w:val="18"/>
                <w:szCs w:val="18"/>
              </w:rPr>
            </w:pPr>
            <w:r w:rsidRPr="009F7F31">
              <w:rPr>
                <w:sz w:val="18"/>
                <w:szCs w:val="18"/>
              </w:rPr>
              <w:t>holds</w:t>
            </w:r>
          </w:p>
          <w:p w:rsidR="009F7F31" w:rsidRPr="009F7F31" w:rsidRDefault="009F7F31" w:rsidP="009F7F31">
            <w:pPr>
              <w:pStyle w:val="NoSpacing"/>
              <w:rPr>
                <w:sz w:val="18"/>
                <w:szCs w:val="18"/>
              </w:rPr>
            </w:pPr>
            <w:r w:rsidRPr="009F7F31">
              <w:rPr>
                <w:sz w:val="18"/>
                <w:szCs w:val="18"/>
              </w:rPr>
              <w:t>container</w:t>
            </w:r>
          </w:p>
        </w:tc>
        <w:tc>
          <w:tcPr>
            <w:tcW w:w="2268" w:type="dxa"/>
            <w:vMerge w:val="restart"/>
          </w:tcPr>
          <w:p w:rsidR="009F7F31" w:rsidRPr="009F7F31" w:rsidRDefault="009F7F31" w:rsidP="005A5A29">
            <w:pPr>
              <w:pStyle w:val="NoSpacing"/>
              <w:rPr>
                <w:sz w:val="18"/>
                <w:szCs w:val="18"/>
              </w:rPr>
            </w:pPr>
            <w:r w:rsidRPr="009F7F31">
              <w:rPr>
                <w:sz w:val="18"/>
                <w:szCs w:val="18"/>
              </w:rPr>
              <w:t>measure</w:t>
            </w:r>
          </w:p>
          <w:p w:rsidR="009F7F31" w:rsidRPr="009F7F31" w:rsidRDefault="009F7F31" w:rsidP="005A5A29">
            <w:pPr>
              <w:pStyle w:val="NoSpacing"/>
              <w:rPr>
                <w:sz w:val="18"/>
                <w:szCs w:val="18"/>
              </w:rPr>
            </w:pPr>
            <w:r w:rsidRPr="009F7F31">
              <w:rPr>
                <w:sz w:val="18"/>
                <w:szCs w:val="18"/>
              </w:rPr>
              <w:t>size</w:t>
            </w:r>
          </w:p>
          <w:p w:rsidR="009F7F31" w:rsidRPr="009F7F31" w:rsidRDefault="009F7F31" w:rsidP="005A5A29">
            <w:pPr>
              <w:pStyle w:val="NoSpacing"/>
              <w:rPr>
                <w:sz w:val="18"/>
                <w:szCs w:val="18"/>
              </w:rPr>
            </w:pPr>
            <w:r w:rsidRPr="009F7F31">
              <w:rPr>
                <w:sz w:val="18"/>
                <w:szCs w:val="18"/>
              </w:rPr>
              <w:t>compare</w:t>
            </w:r>
          </w:p>
          <w:p w:rsidR="009F7F31" w:rsidRPr="009F7F31" w:rsidRDefault="009F7F31" w:rsidP="005A5A29">
            <w:pPr>
              <w:pStyle w:val="NoSpacing"/>
              <w:rPr>
                <w:sz w:val="18"/>
                <w:szCs w:val="18"/>
              </w:rPr>
            </w:pPr>
            <w:r w:rsidRPr="009F7F31">
              <w:rPr>
                <w:sz w:val="18"/>
                <w:szCs w:val="18"/>
              </w:rPr>
              <w:t>guess, estimate</w:t>
            </w:r>
          </w:p>
          <w:p w:rsidR="009F7F31" w:rsidRPr="009F7F31" w:rsidRDefault="009F7F31" w:rsidP="005A5A29">
            <w:pPr>
              <w:pStyle w:val="NoSpacing"/>
              <w:rPr>
                <w:sz w:val="18"/>
                <w:szCs w:val="18"/>
              </w:rPr>
            </w:pPr>
            <w:r w:rsidRPr="009F7F31">
              <w:rPr>
                <w:sz w:val="18"/>
                <w:szCs w:val="18"/>
              </w:rPr>
              <w:t>enough, not enough</w:t>
            </w:r>
          </w:p>
          <w:p w:rsidR="009F7F31" w:rsidRPr="009F7F31" w:rsidRDefault="009F7F31" w:rsidP="005A5A29">
            <w:pPr>
              <w:pStyle w:val="NoSpacing"/>
              <w:rPr>
                <w:sz w:val="18"/>
                <w:szCs w:val="18"/>
              </w:rPr>
            </w:pPr>
            <w:r w:rsidRPr="009F7F31">
              <w:rPr>
                <w:sz w:val="18"/>
                <w:szCs w:val="18"/>
              </w:rPr>
              <w:t>too much, too little</w:t>
            </w:r>
          </w:p>
          <w:p w:rsidR="009F7F31" w:rsidRPr="009F7F31" w:rsidRDefault="009F7F31" w:rsidP="005A5A29">
            <w:pPr>
              <w:pStyle w:val="NoSpacing"/>
              <w:rPr>
                <w:sz w:val="18"/>
                <w:szCs w:val="18"/>
              </w:rPr>
            </w:pPr>
            <w:r w:rsidRPr="009F7F31">
              <w:rPr>
                <w:sz w:val="18"/>
                <w:szCs w:val="18"/>
              </w:rPr>
              <w:t>too many, too few</w:t>
            </w:r>
          </w:p>
          <w:p w:rsidR="009F7F31" w:rsidRPr="009F7F31" w:rsidRDefault="009F7F31" w:rsidP="005A5A29">
            <w:pPr>
              <w:pStyle w:val="NoSpacing"/>
              <w:rPr>
                <w:sz w:val="18"/>
                <w:szCs w:val="18"/>
              </w:rPr>
            </w:pPr>
            <w:r w:rsidRPr="009F7F31">
              <w:rPr>
                <w:sz w:val="18"/>
                <w:szCs w:val="18"/>
              </w:rPr>
              <w:t>nearly, close to, about the same as</w:t>
            </w:r>
          </w:p>
          <w:p w:rsidR="009F7F31" w:rsidRPr="009F7F31" w:rsidRDefault="009F7F31" w:rsidP="005A5A29">
            <w:pPr>
              <w:pStyle w:val="NoSpacing"/>
              <w:rPr>
                <w:sz w:val="18"/>
                <w:szCs w:val="18"/>
              </w:rPr>
            </w:pPr>
            <w:r w:rsidRPr="009F7F31">
              <w:rPr>
                <w:sz w:val="18"/>
                <w:szCs w:val="18"/>
              </w:rPr>
              <w:t>just over, just under</w:t>
            </w:r>
          </w:p>
          <w:p w:rsidR="009F3206" w:rsidRDefault="009F3206" w:rsidP="00BE3FC7">
            <w:pPr>
              <w:pStyle w:val="NoSpacing"/>
              <w:rPr>
                <w:b/>
              </w:rPr>
            </w:pPr>
          </w:p>
          <w:p w:rsidR="009F7F31" w:rsidRPr="009F3206" w:rsidRDefault="009F3206" w:rsidP="00BE3FC7">
            <w:pPr>
              <w:pStyle w:val="NoSpacing"/>
              <w:rPr>
                <w:b/>
              </w:rPr>
            </w:pPr>
            <w:r w:rsidRPr="009F3206">
              <w:rPr>
                <w:b/>
              </w:rPr>
              <w:t>Money</w:t>
            </w:r>
          </w:p>
          <w:p w:rsidR="009F7F31" w:rsidRPr="009F7F31" w:rsidRDefault="009F7F31" w:rsidP="00C80501">
            <w:pPr>
              <w:pStyle w:val="NoSpacing"/>
              <w:rPr>
                <w:sz w:val="18"/>
                <w:szCs w:val="18"/>
              </w:rPr>
            </w:pPr>
            <w:r w:rsidRPr="009F7F31">
              <w:rPr>
                <w:sz w:val="18"/>
                <w:szCs w:val="18"/>
              </w:rPr>
              <w:t>money</w:t>
            </w:r>
          </w:p>
          <w:p w:rsidR="009F7F31" w:rsidRPr="009F7F31" w:rsidRDefault="009F7F31" w:rsidP="00C80501">
            <w:pPr>
              <w:pStyle w:val="NoSpacing"/>
              <w:rPr>
                <w:sz w:val="18"/>
                <w:szCs w:val="18"/>
              </w:rPr>
            </w:pPr>
            <w:r w:rsidRPr="009F7F31">
              <w:rPr>
                <w:sz w:val="18"/>
                <w:szCs w:val="18"/>
              </w:rPr>
              <w:t>coin</w:t>
            </w:r>
          </w:p>
          <w:p w:rsidR="009F7F31" w:rsidRPr="009F7F31" w:rsidRDefault="009F7F31" w:rsidP="00C80501">
            <w:pPr>
              <w:pStyle w:val="NoSpacing"/>
              <w:rPr>
                <w:sz w:val="18"/>
                <w:szCs w:val="18"/>
              </w:rPr>
            </w:pPr>
            <w:r w:rsidRPr="009F7F31">
              <w:rPr>
                <w:sz w:val="18"/>
                <w:szCs w:val="18"/>
              </w:rPr>
              <w:t>penny, pence, pound</w:t>
            </w:r>
          </w:p>
          <w:p w:rsidR="009F7F31" w:rsidRPr="009F7F31" w:rsidRDefault="009F7F31" w:rsidP="00C80501">
            <w:pPr>
              <w:pStyle w:val="NoSpacing"/>
              <w:rPr>
                <w:sz w:val="18"/>
                <w:szCs w:val="18"/>
              </w:rPr>
            </w:pPr>
            <w:r w:rsidRPr="009F7F31">
              <w:rPr>
                <w:sz w:val="18"/>
                <w:szCs w:val="18"/>
              </w:rPr>
              <w:t>price</w:t>
            </w:r>
          </w:p>
          <w:p w:rsidR="009F7F31" w:rsidRPr="009F7F31" w:rsidRDefault="009F7F31" w:rsidP="00C80501">
            <w:pPr>
              <w:pStyle w:val="NoSpacing"/>
              <w:rPr>
                <w:sz w:val="18"/>
                <w:szCs w:val="18"/>
              </w:rPr>
            </w:pPr>
            <w:r w:rsidRPr="009F7F31">
              <w:rPr>
                <w:sz w:val="18"/>
                <w:szCs w:val="18"/>
              </w:rPr>
              <w:t>cost</w:t>
            </w:r>
          </w:p>
          <w:p w:rsidR="009F7F31" w:rsidRPr="009F7F31" w:rsidRDefault="009F7F31" w:rsidP="00C80501">
            <w:pPr>
              <w:pStyle w:val="NoSpacing"/>
              <w:rPr>
                <w:sz w:val="18"/>
                <w:szCs w:val="18"/>
              </w:rPr>
            </w:pPr>
            <w:r w:rsidRPr="009F7F31">
              <w:rPr>
                <w:sz w:val="18"/>
                <w:szCs w:val="18"/>
              </w:rPr>
              <w:t>buy</w:t>
            </w:r>
          </w:p>
          <w:p w:rsidR="009F7F31" w:rsidRPr="009F7F31" w:rsidRDefault="009F7F31" w:rsidP="00C80501">
            <w:pPr>
              <w:pStyle w:val="NoSpacing"/>
              <w:rPr>
                <w:sz w:val="18"/>
                <w:szCs w:val="18"/>
              </w:rPr>
            </w:pPr>
            <w:r w:rsidRPr="009F7F31">
              <w:rPr>
                <w:sz w:val="18"/>
                <w:szCs w:val="18"/>
              </w:rPr>
              <w:t>sell</w:t>
            </w:r>
          </w:p>
          <w:p w:rsidR="009F7F31" w:rsidRPr="009F7F31" w:rsidRDefault="009F7F31" w:rsidP="00C80501">
            <w:pPr>
              <w:pStyle w:val="NoSpacing"/>
              <w:rPr>
                <w:sz w:val="18"/>
                <w:szCs w:val="18"/>
              </w:rPr>
            </w:pPr>
            <w:r w:rsidRPr="009F7F31">
              <w:rPr>
                <w:sz w:val="18"/>
                <w:szCs w:val="18"/>
              </w:rPr>
              <w:t>spend, spent</w:t>
            </w:r>
          </w:p>
          <w:p w:rsidR="009F7F31" w:rsidRPr="009F7F31" w:rsidRDefault="009F7F31" w:rsidP="00C80501">
            <w:pPr>
              <w:pStyle w:val="NoSpacing"/>
              <w:rPr>
                <w:sz w:val="18"/>
                <w:szCs w:val="18"/>
              </w:rPr>
            </w:pPr>
            <w:r w:rsidRPr="009F7F31">
              <w:rPr>
                <w:sz w:val="18"/>
                <w:szCs w:val="18"/>
              </w:rPr>
              <w:t>pay</w:t>
            </w:r>
          </w:p>
          <w:p w:rsidR="009F7F31" w:rsidRPr="009F7F31" w:rsidRDefault="009F7F31" w:rsidP="00C80501">
            <w:pPr>
              <w:pStyle w:val="NoSpacing"/>
              <w:rPr>
                <w:sz w:val="18"/>
                <w:szCs w:val="18"/>
              </w:rPr>
            </w:pPr>
            <w:r w:rsidRPr="009F7F31">
              <w:rPr>
                <w:sz w:val="18"/>
                <w:szCs w:val="18"/>
              </w:rPr>
              <w:t>change</w:t>
            </w:r>
          </w:p>
          <w:p w:rsidR="009F7F31" w:rsidRPr="009F7F31" w:rsidRDefault="009F7F31" w:rsidP="00C80501">
            <w:pPr>
              <w:pStyle w:val="NoSpacing"/>
              <w:rPr>
                <w:sz w:val="18"/>
                <w:szCs w:val="18"/>
              </w:rPr>
            </w:pPr>
            <w:r w:rsidRPr="009F7F31">
              <w:rPr>
                <w:sz w:val="18"/>
                <w:szCs w:val="18"/>
              </w:rPr>
              <w:t>dear, costs more</w:t>
            </w:r>
          </w:p>
          <w:p w:rsidR="009F7F31" w:rsidRPr="009F7F31" w:rsidRDefault="009F7F31" w:rsidP="00C80501">
            <w:pPr>
              <w:pStyle w:val="NoSpacing"/>
              <w:rPr>
                <w:sz w:val="18"/>
                <w:szCs w:val="18"/>
              </w:rPr>
            </w:pPr>
            <w:r w:rsidRPr="009F7F31">
              <w:rPr>
                <w:sz w:val="18"/>
                <w:szCs w:val="18"/>
              </w:rPr>
              <w:t>cheap, costs less, cheaper</w:t>
            </w:r>
          </w:p>
          <w:p w:rsidR="009F7F31" w:rsidRPr="009F7F31" w:rsidRDefault="009F7F31" w:rsidP="00C80501">
            <w:pPr>
              <w:pStyle w:val="NoSpacing"/>
              <w:rPr>
                <w:sz w:val="18"/>
                <w:szCs w:val="18"/>
              </w:rPr>
            </w:pPr>
            <w:r w:rsidRPr="009F7F31">
              <w:rPr>
                <w:sz w:val="18"/>
                <w:szCs w:val="18"/>
              </w:rPr>
              <w:t>costs the same as</w:t>
            </w:r>
          </w:p>
          <w:p w:rsidR="009F7F31" w:rsidRPr="009F7F31" w:rsidRDefault="009F7F31" w:rsidP="00C80501">
            <w:pPr>
              <w:pStyle w:val="NoSpacing"/>
              <w:rPr>
                <w:sz w:val="18"/>
                <w:szCs w:val="18"/>
              </w:rPr>
            </w:pPr>
            <w:proofErr w:type="gramStart"/>
            <w:r w:rsidRPr="009F7F31">
              <w:rPr>
                <w:sz w:val="18"/>
                <w:szCs w:val="18"/>
              </w:rPr>
              <w:t>how</w:t>
            </w:r>
            <w:proofErr w:type="gramEnd"/>
            <w:r w:rsidRPr="009F7F31">
              <w:rPr>
                <w:sz w:val="18"/>
                <w:szCs w:val="18"/>
              </w:rPr>
              <w:t xml:space="preserve"> much…? </w:t>
            </w:r>
            <w:proofErr w:type="gramStart"/>
            <w:r w:rsidRPr="009F7F31">
              <w:rPr>
                <w:sz w:val="18"/>
                <w:szCs w:val="18"/>
              </w:rPr>
              <w:t>how</w:t>
            </w:r>
            <w:proofErr w:type="gramEnd"/>
            <w:r w:rsidRPr="009F7F31">
              <w:rPr>
                <w:sz w:val="18"/>
                <w:szCs w:val="18"/>
              </w:rPr>
              <w:t xml:space="preserve"> many…?</w:t>
            </w:r>
          </w:p>
          <w:p w:rsidR="009F7F31" w:rsidRPr="009F7F31" w:rsidRDefault="009F7F31" w:rsidP="00C80501">
            <w:pPr>
              <w:pStyle w:val="NoSpacing"/>
              <w:rPr>
                <w:sz w:val="18"/>
                <w:szCs w:val="18"/>
              </w:rPr>
            </w:pPr>
            <w:r w:rsidRPr="009F7F31">
              <w:rPr>
                <w:sz w:val="18"/>
                <w:szCs w:val="18"/>
              </w:rPr>
              <w:t>total</w:t>
            </w:r>
          </w:p>
        </w:tc>
        <w:tc>
          <w:tcPr>
            <w:tcW w:w="1559" w:type="dxa"/>
            <w:vMerge w:val="restart"/>
          </w:tcPr>
          <w:p w:rsidR="009F7F31" w:rsidRPr="009F7F31" w:rsidRDefault="009F7F31" w:rsidP="009F7F31">
            <w:pPr>
              <w:pStyle w:val="NoSpacing"/>
              <w:rPr>
                <w:sz w:val="18"/>
              </w:rPr>
            </w:pPr>
            <w:r w:rsidRPr="009F7F31">
              <w:rPr>
                <w:sz w:val="18"/>
              </w:rPr>
              <w:t>shape, pattern</w:t>
            </w:r>
          </w:p>
          <w:p w:rsidR="009F7F31" w:rsidRPr="009F7F31" w:rsidRDefault="009F7F31" w:rsidP="009F7F31">
            <w:pPr>
              <w:pStyle w:val="NoSpacing"/>
              <w:rPr>
                <w:sz w:val="18"/>
              </w:rPr>
            </w:pPr>
            <w:r w:rsidRPr="009F7F31">
              <w:rPr>
                <w:sz w:val="18"/>
              </w:rPr>
              <w:t>flat</w:t>
            </w:r>
          </w:p>
          <w:p w:rsidR="009F7F31" w:rsidRPr="009F7F31" w:rsidRDefault="009F7F31" w:rsidP="009F7F31">
            <w:pPr>
              <w:pStyle w:val="NoSpacing"/>
              <w:rPr>
                <w:sz w:val="18"/>
              </w:rPr>
            </w:pPr>
            <w:r w:rsidRPr="009F7F31">
              <w:rPr>
                <w:sz w:val="18"/>
              </w:rPr>
              <w:t>curved, straight</w:t>
            </w:r>
          </w:p>
          <w:p w:rsidR="009F7F31" w:rsidRPr="009F7F31" w:rsidRDefault="009F7F31" w:rsidP="009F7F31">
            <w:pPr>
              <w:pStyle w:val="NoSpacing"/>
              <w:rPr>
                <w:sz w:val="18"/>
              </w:rPr>
            </w:pPr>
            <w:r w:rsidRPr="009F7F31">
              <w:rPr>
                <w:sz w:val="18"/>
              </w:rPr>
              <w:t>round</w:t>
            </w:r>
          </w:p>
          <w:p w:rsidR="009F7F31" w:rsidRPr="009F7F31" w:rsidRDefault="009F7F31" w:rsidP="009F7F31">
            <w:pPr>
              <w:pStyle w:val="NoSpacing"/>
              <w:rPr>
                <w:sz w:val="18"/>
              </w:rPr>
            </w:pPr>
            <w:r w:rsidRPr="009F7F31">
              <w:rPr>
                <w:sz w:val="18"/>
              </w:rPr>
              <w:t>hollow, solid</w:t>
            </w:r>
          </w:p>
          <w:p w:rsidR="009F7F31" w:rsidRPr="009F7F31" w:rsidRDefault="009F7F31" w:rsidP="009F7F31">
            <w:pPr>
              <w:pStyle w:val="NoSpacing"/>
              <w:rPr>
                <w:sz w:val="18"/>
              </w:rPr>
            </w:pPr>
            <w:r w:rsidRPr="009F7F31">
              <w:rPr>
                <w:sz w:val="18"/>
              </w:rPr>
              <w:t>corner</w:t>
            </w:r>
          </w:p>
          <w:p w:rsidR="009F7F31" w:rsidRPr="009F7F31" w:rsidRDefault="009F7F31" w:rsidP="009F7F31">
            <w:pPr>
              <w:pStyle w:val="NoSpacing"/>
              <w:rPr>
                <w:sz w:val="18"/>
              </w:rPr>
            </w:pPr>
            <w:r w:rsidRPr="009F7F31">
              <w:rPr>
                <w:sz w:val="18"/>
              </w:rPr>
              <w:t>face, side, edge, end</w:t>
            </w:r>
          </w:p>
          <w:p w:rsidR="009F7F31" w:rsidRPr="009F7F31" w:rsidRDefault="009F7F31" w:rsidP="009F7F31">
            <w:pPr>
              <w:pStyle w:val="NoSpacing"/>
              <w:rPr>
                <w:sz w:val="18"/>
              </w:rPr>
            </w:pPr>
            <w:r w:rsidRPr="009F7F31">
              <w:rPr>
                <w:sz w:val="18"/>
              </w:rPr>
              <w:t>sort</w:t>
            </w:r>
          </w:p>
          <w:p w:rsidR="009F7F31" w:rsidRPr="009F7F31" w:rsidRDefault="009F7F31" w:rsidP="009F7F31">
            <w:pPr>
              <w:pStyle w:val="NoSpacing"/>
              <w:rPr>
                <w:sz w:val="18"/>
              </w:rPr>
            </w:pPr>
            <w:r w:rsidRPr="009F7F31">
              <w:rPr>
                <w:sz w:val="18"/>
              </w:rPr>
              <w:t>make, build, draw</w:t>
            </w:r>
          </w:p>
          <w:p w:rsidR="009F7F31" w:rsidRPr="009F7F31" w:rsidRDefault="009F7F31" w:rsidP="009F7F31">
            <w:pPr>
              <w:pStyle w:val="NoSpacing"/>
              <w:rPr>
                <w:sz w:val="18"/>
              </w:rPr>
            </w:pPr>
            <w:r w:rsidRPr="009F7F31">
              <w:rPr>
                <w:sz w:val="18"/>
              </w:rPr>
              <w:t>cube</w:t>
            </w:r>
          </w:p>
          <w:p w:rsidR="009F7F31" w:rsidRPr="009F7F31" w:rsidRDefault="009F7F31" w:rsidP="009F7F31">
            <w:pPr>
              <w:pStyle w:val="NoSpacing"/>
              <w:rPr>
                <w:sz w:val="18"/>
              </w:rPr>
            </w:pPr>
            <w:r w:rsidRPr="009F7F31">
              <w:rPr>
                <w:sz w:val="18"/>
              </w:rPr>
              <w:t>pyramid</w:t>
            </w:r>
          </w:p>
          <w:p w:rsidR="009F7F31" w:rsidRPr="009F7F31" w:rsidRDefault="009F7F31" w:rsidP="009F7F31">
            <w:pPr>
              <w:pStyle w:val="NoSpacing"/>
              <w:rPr>
                <w:sz w:val="18"/>
              </w:rPr>
            </w:pPr>
            <w:r w:rsidRPr="009F7F31">
              <w:rPr>
                <w:sz w:val="18"/>
              </w:rPr>
              <w:t>sphere</w:t>
            </w:r>
          </w:p>
          <w:p w:rsidR="009F7F31" w:rsidRPr="009F7F31" w:rsidRDefault="009F7F31" w:rsidP="009F7F31">
            <w:pPr>
              <w:pStyle w:val="NoSpacing"/>
              <w:rPr>
                <w:sz w:val="18"/>
              </w:rPr>
            </w:pPr>
            <w:r w:rsidRPr="009F7F31">
              <w:rPr>
                <w:sz w:val="18"/>
              </w:rPr>
              <w:t>cone</w:t>
            </w:r>
          </w:p>
          <w:p w:rsidR="009F7F31" w:rsidRPr="009F7F31" w:rsidRDefault="009F7F31" w:rsidP="009F7F31">
            <w:pPr>
              <w:pStyle w:val="NoSpacing"/>
              <w:rPr>
                <w:sz w:val="18"/>
              </w:rPr>
            </w:pPr>
            <w:r w:rsidRPr="009F7F31">
              <w:rPr>
                <w:sz w:val="18"/>
              </w:rPr>
              <w:t>circle</w:t>
            </w:r>
          </w:p>
          <w:p w:rsidR="009F7F31" w:rsidRPr="009F7F31" w:rsidRDefault="009F7F31" w:rsidP="009F7F31">
            <w:pPr>
              <w:pStyle w:val="NoSpacing"/>
              <w:rPr>
                <w:sz w:val="18"/>
              </w:rPr>
            </w:pPr>
            <w:r w:rsidRPr="009F7F31">
              <w:rPr>
                <w:sz w:val="18"/>
              </w:rPr>
              <w:t>triangle</w:t>
            </w:r>
          </w:p>
          <w:p w:rsidR="009F7F31" w:rsidRPr="009F7F31" w:rsidRDefault="009F7F31" w:rsidP="009F7F31">
            <w:pPr>
              <w:pStyle w:val="NoSpacing"/>
              <w:rPr>
                <w:sz w:val="18"/>
              </w:rPr>
            </w:pPr>
            <w:r w:rsidRPr="009F7F31">
              <w:rPr>
                <w:sz w:val="18"/>
              </w:rPr>
              <w:t>square</w:t>
            </w:r>
          </w:p>
          <w:p w:rsidR="009F7F31" w:rsidRPr="009F7F31" w:rsidRDefault="009F7F31" w:rsidP="009F7F31">
            <w:pPr>
              <w:pStyle w:val="NoSpacing"/>
              <w:rPr>
                <w:sz w:val="18"/>
              </w:rPr>
            </w:pPr>
            <w:r w:rsidRPr="009F7F31">
              <w:rPr>
                <w:sz w:val="18"/>
              </w:rPr>
              <w:t>rectangle</w:t>
            </w:r>
          </w:p>
          <w:p w:rsidR="009F7F31" w:rsidRPr="009F7F31" w:rsidRDefault="009F7F31" w:rsidP="009F7F31">
            <w:pPr>
              <w:pStyle w:val="NoSpacing"/>
              <w:rPr>
                <w:sz w:val="18"/>
              </w:rPr>
            </w:pPr>
            <w:r w:rsidRPr="009F7F31">
              <w:rPr>
                <w:sz w:val="18"/>
              </w:rPr>
              <w:t>star</w:t>
            </w:r>
          </w:p>
          <w:p w:rsidR="009F7F31" w:rsidRPr="009F7F31" w:rsidRDefault="009F7F31" w:rsidP="009F7F31">
            <w:pPr>
              <w:pStyle w:val="NoSpacing"/>
              <w:rPr>
                <w:sz w:val="18"/>
              </w:rPr>
            </w:pPr>
            <w:r w:rsidRPr="009F7F31">
              <w:rPr>
                <w:sz w:val="18"/>
              </w:rPr>
              <w:t>size</w:t>
            </w:r>
          </w:p>
          <w:p w:rsidR="009F7F31" w:rsidRPr="009F7F31" w:rsidRDefault="009F7F31" w:rsidP="009F7F31">
            <w:pPr>
              <w:pStyle w:val="NoSpacing"/>
              <w:rPr>
                <w:sz w:val="18"/>
              </w:rPr>
            </w:pPr>
            <w:r w:rsidRPr="009F7F31">
              <w:rPr>
                <w:sz w:val="18"/>
              </w:rPr>
              <w:t>bigger, larger, smaller</w:t>
            </w:r>
          </w:p>
          <w:p w:rsidR="009F7F31" w:rsidRPr="009F7F31" w:rsidRDefault="009F7F31" w:rsidP="009F7F31">
            <w:pPr>
              <w:pStyle w:val="NoSpacing"/>
              <w:rPr>
                <w:sz w:val="18"/>
              </w:rPr>
            </w:pPr>
            <w:r w:rsidRPr="009F7F31">
              <w:rPr>
                <w:sz w:val="18"/>
              </w:rPr>
              <w:t>symmetrical</w:t>
            </w:r>
          </w:p>
          <w:p w:rsidR="009F7F31" w:rsidRPr="009F7F31" w:rsidRDefault="009F7F31" w:rsidP="009F7F31">
            <w:pPr>
              <w:pStyle w:val="NoSpacing"/>
              <w:rPr>
                <w:sz w:val="18"/>
              </w:rPr>
            </w:pPr>
            <w:r w:rsidRPr="009F7F31">
              <w:rPr>
                <w:sz w:val="18"/>
              </w:rPr>
              <w:t>pattern</w:t>
            </w:r>
          </w:p>
          <w:p w:rsidR="009F7F31" w:rsidRPr="009F7F31" w:rsidRDefault="009F7F31" w:rsidP="009F7F31">
            <w:pPr>
              <w:pStyle w:val="NoSpacing"/>
              <w:rPr>
                <w:sz w:val="18"/>
              </w:rPr>
            </w:pPr>
            <w:r w:rsidRPr="009F7F31">
              <w:rPr>
                <w:sz w:val="18"/>
              </w:rPr>
              <w:t>repeating pattern</w:t>
            </w:r>
          </w:p>
          <w:p w:rsidR="009F7F31" w:rsidRPr="009F7F31" w:rsidRDefault="009F7F31" w:rsidP="009F7F31">
            <w:pPr>
              <w:pStyle w:val="NoSpacing"/>
              <w:rPr>
                <w:sz w:val="18"/>
              </w:rPr>
            </w:pPr>
            <w:r w:rsidRPr="009F7F31">
              <w:rPr>
                <w:sz w:val="18"/>
              </w:rPr>
              <w:t>match</w:t>
            </w:r>
          </w:p>
          <w:p w:rsidR="00CA03DC" w:rsidRPr="009F7F31" w:rsidRDefault="00CA03DC" w:rsidP="00CA03DC">
            <w:pPr>
              <w:pStyle w:val="NoSpacing"/>
              <w:rPr>
                <w:sz w:val="18"/>
              </w:rPr>
            </w:pPr>
            <w:r w:rsidRPr="009F7F31">
              <w:rPr>
                <w:sz w:val="18"/>
              </w:rPr>
              <w:t>movement</w:t>
            </w:r>
          </w:p>
          <w:p w:rsidR="00CA03DC" w:rsidRPr="009F7F31" w:rsidRDefault="00CA03DC" w:rsidP="00CA03DC">
            <w:pPr>
              <w:pStyle w:val="NoSpacing"/>
              <w:rPr>
                <w:sz w:val="18"/>
              </w:rPr>
            </w:pPr>
            <w:r w:rsidRPr="009F7F31">
              <w:rPr>
                <w:sz w:val="18"/>
              </w:rPr>
              <w:t>slide</w:t>
            </w:r>
          </w:p>
          <w:p w:rsidR="00CA03DC" w:rsidRPr="009F7F31" w:rsidRDefault="00CA03DC" w:rsidP="00CA03DC">
            <w:pPr>
              <w:pStyle w:val="NoSpacing"/>
              <w:rPr>
                <w:sz w:val="18"/>
              </w:rPr>
            </w:pPr>
            <w:r w:rsidRPr="009F7F31">
              <w:rPr>
                <w:sz w:val="18"/>
              </w:rPr>
              <w:t>roll</w:t>
            </w:r>
          </w:p>
          <w:p w:rsidR="00CA03DC" w:rsidRPr="009F7F31" w:rsidRDefault="00CA03DC" w:rsidP="00CA03DC">
            <w:pPr>
              <w:pStyle w:val="NoSpacing"/>
              <w:rPr>
                <w:sz w:val="18"/>
              </w:rPr>
            </w:pPr>
            <w:r w:rsidRPr="009F7F31">
              <w:rPr>
                <w:sz w:val="18"/>
              </w:rPr>
              <w:t>turn</w:t>
            </w:r>
          </w:p>
          <w:p w:rsidR="009F7F31" w:rsidRPr="007352F4" w:rsidRDefault="00CA03DC" w:rsidP="00CA03DC">
            <w:pPr>
              <w:pStyle w:val="NoSpacing"/>
              <w:rPr>
                <w:sz w:val="18"/>
              </w:rPr>
            </w:pPr>
            <w:r w:rsidRPr="009F7F31">
              <w:rPr>
                <w:sz w:val="18"/>
              </w:rPr>
              <w:t>stretch, bend</w:t>
            </w:r>
          </w:p>
        </w:tc>
        <w:tc>
          <w:tcPr>
            <w:tcW w:w="1559" w:type="dxa"/>
            <w:vMerge w:val="restart"/>
          </w:tcPr>
          <w:p w:rsidR="00CA03DC" w:rsidRPr="009F7F31" w:rsidRDefault="00CA03DC" w:rsidP="00CA03DC">
            <w:pPr>
              <w:pStyle w:val="NoSpacing"/>
              <w:rPr>
                <w:sz w:val="18"/>
              </w:rPr>
            </w:pPr>
            <w:r w:rsidRPr="009F7F31">
              <w:rPr>
                <w:sz w:val="18"/>
              </w:rPr>
              <w:t>position</w:t>
            </w:r>
          </w:p>
          <w:p w:rsidR="00CA03DC" w:rsidRPr="009F7F31" w:rsidRDefault="00CA03DC" w:rsidP="00CA03DC">
            <w:pPr>
              <w:pStyle w:val="NoSpacing"/>
              <w:rPr>
                <w:sz w:val="18"/>
              </w:rPr>
            </w:pPr>
            <w:r w:rsidRPr="009F7F31">
              <w:rPr>
                <w:sz w:val="18"/>
              </w:rPr>
              <w:t>over, under</w:t>
            </w:r>
          </w:p>
          <w:p w:rsidR="009F7F31" w:rsidRPr="009F7F31" w:rsidRDefault="00CA03DC" w:rsidP="00CA03DC">
            <w:pPr>
              <w:pStyle w:val="NoSpacing"/>
              <w:rPr>
                <w:sz w:val="18"/>
              </w:rPr>
            </w:pPr>
            <w:r w:rsidRPr="009F7F31">
              <w:rPr>
                <w:sz w:val="18"/>
              </w:rPr>
              <w:t xml:space="preserve">above, below </w:t>
            </w:r>
            <w:r w:rsidR="009F7F31" w:rsidRPr="009F7F31">
              <w:rPr>
                <w:sz w:val="18"/>
              </w:rPr>
              <w:t>top, bottom, side</w:t>
            </w:r>
          </w:p>
          <w:p w:rsidR="009F7F31" w:rsidRPr="009F7F31" w:rsidRDefault="009F7F31" w:rsidP="009F7F31">
            <w:pPr>
              <w:pStyle w:val="NoSpacing"/>
              <w:rPr>
                <w:sz w:val="18"/>
              </w:rPr>
            </w:pPr>
            <w:r w:rsidRPr="009F7F31">
              <w:rPr>
                <w:sz w:val="18"/>
              </w:rPr>
              <w:t>on, in</w:t>
            </w:r>
          </w:p>
          <w:p w:rsidR="009F7F31" w:rsidRPr="009F7F31" w:rsidRDefault="009F7F31" w:rsidP="009F7F31">
            <w:pPr>
              <w:pStyle w:val="NoSpacing"/>
              <w:rPr>
                <w:sz w:val="18"/>
              </w:rPr>
            </w:pPr>
            <w:r w:rsidRPr="009F7F31">
              <w:rPr>
                <w:sz w:val="18"/>
              </w:rPr>
              <w:t>outside, inside</w:t>
            </w:r>
          </w:p>
          <w:p w:rsidR="009F7F31" w:rsidRPr="009F7F31" w:rsidRDefault="009F7F31" w:rsidP="009F7F31">
            <w:pPr>
              <w:pStyle w:val="NoSpacing"/>
              <w:rPr>
                <w:sz w:val="18"/>
              </w:rPr>
            </w:pPr>
            <w:r w:rsidRPr="009F7F31">
              <w:rPr>
                <w:sz w:val="18"/>
              </w:rPr>
              <w:t>around</w:t>
            </w:r>
          </w:p>
          <w:p w:rsidR="009F7F31" w:rsidRPr="009F7F31" w:rsidRDefault="009F7F31" w:rsidP="009F7F31">
            <w:pPr>
              <w:pStyle w:val="NoSpacing"/>
              <w:rPr>
                <w:sz w:val="18"/>
              </w:rPr>
            </w:pPr>
            <w:r w:rsidRPr="009F7F31">
              <w:rPr>
                <w:sz w:val="18"/>
              </w:rPr>
              <w:t>in front, behind</w:t>
            </w:r>
          </w:p>
          <w:p w:rsidR="009F7F31" w:rsidRPr="009F7F31" w:rsidRDefault="009F7F31" w:rsidP="009F7F31">
            <w:pPr>
              <w:pStyle w:val="NoSpacing"/>
              <w:rPr>
                <w:sz w:val="18"/>
              </w:rPr>
            </w:pPr>
            <w:r w:rsidRPr="009F7F31">
              <w:rPr>
                <w:sz w:val="18"/>
              </w:rPr>
              <w:t>front, back</w:t>
            </w:r>
          </w:p>
          <w:p w:rsidR="009F7F31" w:rsidRPr="009F7F31" w:rsidRDefault="009F7F31" w:rsidP="009F7F31">
            <w:pPr>
              <w:pStyle w:val="NoSpacing"/>
              <w:rPr>
                <w:sz w:val="18"/>
              </w:rPr>
            </w:pPr>
            <w:r w:rsidRPr="009F7F31">
              <w:rPr>
                <w:sz w:val="18"/>
              </w:rPr>
              <w:t>before, after</w:t>
            </w:r>
          </w:p>
          <w:p w:rsidR="009F7F31" w:rsidRPr="009F7F31" w:rsidRDefault="009F7F31" w:rsidP="009F7F31">
            <w:pPr>
              <w:pStyle w:val="NoSpacing"/>
              <w:rPr>
                <w:sz w:val="18"/>
              </w:rPr>
            </w:pPr>
            <w:r w:rsidRPr="009F7F31">
              <w:rPr>
                <w:sz w:val="18"/>
              </w:rPr>
              <w:t>beside, next to</w:t>
            </w:r>
          </w:p>
          <w:p w:rsidR="009F7F31" w:rsidRPr="009F7F31" w:rsidRDefault="009F7F31" w:rsidP="009F7F31">
            <w:pPr>
              <w:pStyle w:val="NoSpacing"/>
              <w:rPr>
                <w:sz w:val="18"/>
              </w:rPr>
            </w:pPr>
            <w:r w:rsidRPr="009F7F31">
              <w:rPr>
                <w:sz w:val="18"/>
              </w:rPr>
              <w:t>opposite</w:t>
            </w:r>
          </w:p>
          <w:p w:rsidR="009F7F31" w:rsidRPr="009F7F31" w:rsidRDefault="009F7F31" w:rsidP="009F7F31">
            <w:pPr>
              <w:pStyle w:val="NoSpacing"/>
              <w:rPr>
                <w:sz w:val="18"/>
              </w:rPr>
            </w:pPr>
            <w:r w:rsidRPr="009F7F31">
              <w:rPr>
                <w:sz w:val="18"/>
              </w:rPr>
              <w:t>apart</w:t>
            </w:r>
          </w:p>
          <w:p w:rsidR="009F7F31" w:rsidRPr="009F7F31" w:rsidRDefault="009F7F31" w:rsidP="009F7F31">
            <w:pPr>
              <w:pStyle w:val="NoSpacing"/>
              <w:rPr>
                <w:sz w:val="18"/>
              </w:rPr>
            </w:pPr>
            <w:r w:rsidRPr="009F7F31">
              <w:rPr>
                <w:sz w:val="18"/>
              </w:rPr>
              <w:t>between</w:t>
            </w:r>
          </w:p>
          <w:p w:rsidR="009F7F31" w:rsidRPr="009F7F31" w:rsidRDefault="009F7F31" w:rsidP="009F7F31">
            <w:pPr>
              <w:pStyle w:val="NoSpacing"/>
              <w:rPr>
                <w:sz w:val="18"/>
              </w:rPr>
            </w:pPr>
            <w:r w:rsidRPr="009F7F31">
              <w:rPr>
                <w:sz w:val="18"/>
              </w:rPr>
              <w:t>middle, edge</w:t>
            </w:r>
          </w:p>
          <w:p w:rsidR="009F7F31" w:rsidRPr="009F7F31" w:rsidRDefault="009F7F31" w:rsidP="009F7F31">
            <w:pPr>
              <w:pStyle w:val="NoSpacing"/>
              <w:rPr>
                <w:sz w:val="18"/>
              </w:rPr>
            </w:pPr>
            <w:r w:rsidRPr="009F7F31">
              <w:rPr>
                <w:sz w:val="18"/>
              </w:rPr>
              <w:t>corner</w:t>
            </w:r>
          </w:p>
          <w:p w:rsidR="009F7F31" w:rsidRPr="009F7F31" w:rsidRDefault="009F7F31" w:rsidP="009F7F31">
            <w:pPr>
              <w:pStyle w:val="NoSpacing"/>
              <w:rPr>
                <w:sz w:val="18"/>
              </w:rPr>
            </w:pPr>
            <w:r w:rsidRPr="009F7F31">
              <w:rPr>
                <w:sz w:val="18"/>
              </w:rPr>
              <w:t>direction</w:t>
            </w:r>
          </w:p>
          <w:p w:rsidR="009F7F31" w:rsidRDefault="009F7F31" w:rsidP="009F7F31">
            <w:pPr>
              <w:pStyle w:val="NoSpacing"/>
              <w:rPr>
                <w:sz w:val="18"/>
              </w:rPr>
            </w:pPr>
            <w:r w:rsidRPr="009F7F31">
              <w:rPr>
                <w:sz w:val="18"/>
              </w:rPr>
              <w:t>left, right</w:t>
            </w:r>
          </w:p>
          <w:p w:rsidR="00375278" w:rsidRPr="009F7F31" w:rsidRDefault="00375278" w:rsidP="009F7F31">
            <w:pPr>
              <w:pStyle w:val="NoSpacing"/>
              <w:rPr>
                <w:sz w:val="18"/>
              </w:rPr>
            </w:pPr>
            <w:r>
              <w:rPr>
                <w:sz w:val="18"/>
              </w:rPr>
              <w:t>middle</w:t>
            </w:r>
          </w:p>
          <w:p w:rsidR="009F7F31" w:rsidRPr="009F7F31" w:rsidRDefault="009F7F31" w:rsidP="009F7F31">
            <w:pPr>
              <w:pStyle w:val="NoSpacing"/>
              <w:rPr>
                <w:sz w:val="18"/>
              </w:rPr>
            </w:pPr>
            <w:r w:rsidRPr="009F7F31">
              <w:rPr>
                <w:sz w:val="18"/>
              </w:rPr>
              <w:t>up, down</w:t>
            </w:r>
          </w:p>
          <w:p w:rsidR="009F7F31" w:rsidRPr="009F7F31" w:rsidRDefault="009F7F31" w:rsidP="009F7F31">
            <w:pPr>
              <w:pStyle w:val="NoSpacing"/>
              <w:rPr>
                <w:sz w:val="18"/>
              </w:rPr>
            </w:pPr>
            <w:r w:rsidRPr="009F7F31">
              <w:rPr>
                <w:sz w:val="18"/>
              </w:rPr>
              <w:t>forwards, backwards, sideways</w:t>
            </w:r>
          </w:p>
          <w:p w:rsidR="009F7F31" w:rsidRPr="009F7F31" w:rsidRDefault="009F7F31" w:rsidP="009F7F31">
            <w:pPr>
              <w:pStyle w:val="NoSpacing"/>
              <w:rPr>
                <w:sz w:val="18"/>
              </w:rPr>
            </w:pPr>
            <w:r w:rsidRPr="009F7F31">
              <w:rPr>
                <w:sz w:val="18"/>
              </w:rPr>
              <w:t>across</w:t>
            </w:r>
          </w:p>
          <w:p w:rsidR="009F7F31" w:rsidRPr="009F7F31" w:rsidRDefault="009F7F31" w:rsidP="009F7F31">
            <w:pPr>
              <w:pStyle w:val="NoSpacing"/>
              <w:rPr>
                <w:sz w:val="18"/>
              </w:rPr>
            </w:pPr>
            <w:r w:rsidRPr="009F7F31">
              <w:rPr>
                <w:sz w:val="18"/>
              </w:rPr>
              <w:t>close, far, near</w:t>
            </w:r>
          </w:p>
          <w:p w:rsidR="009F7F31" w:rsidRPr="009F7F31" w:rsidRDefault="009F7F31" w:rsidP="009F7F31">
            <w:pPr>
              <w:pStyle w:val="NoSpacing"/>
              <w:rPr>
                <w:sz w:val="18"/>
              </w:rPr>
            </w:pPr>
            <w:r w:rsidRPr="009F7F31">
              <w:rPr>
                <w:sz w:val="18"/>
              </w:rPr>
              <w:t>along</w:t>
            </w:r>
          </w:p>
          <w:p w:rsidR="009F7F31" w:rsidRPr="009F7F31" w:rsidRDefault="009F7F31" w:rsidP="009F7F31">
            <w:pPr>
              <w:pStyle w:val="NoSpacing"/>
              <w:rPr>
                <w:sz w:val="18"/>
              </w:rPr>
            </w:pPr>
            <w:r w:rsidRPr="009F7F31">
              <w:rPr>
                <w:sz w:val="18"/>
              </w:rPr>
              <w:t>through</w:t>
            </w:r>
          </w:p>
          <w:p w:rsidR="009F7F31" w:rsidRPr="009F7F31" w:rsidRDefault="009F7F31" w:rsidP="009F7F31">
            <w:pPr>
              <w:pStyle w:val="NoSpacing"/>
              <w:rPr>
                <w:sz w:val="18"/>
              </w:rPr>
            </w:pPr>
            <w:r w:rsidRPr="009F7F31">
              <w:rPr>
                <w:sz w:val="18"/>
              </w:rPr>
              <w:t>to, from, towards, away from</w:t>
            </w:r>
          </w:p>
          <w:p w:rsidR="009F7F31" w:rsidRPr="007352F4" w:rsidRDefault="009F7F31" w:rsidP="00CA03DC">
            <w:pPr>
              <w:pStyle w:val="NoSpacing"/>
              <w:rPr>
                <w:sz w:val="18"/>
              </w:rPr>
            </w:pPr>
          </w:p>
        </w:tc>
      </w:tr>
      <w:tr w:rsidR="009F7F31" w:rsidTr="009F7F31">
        <w:trPr>
          <w:trHeight w:val="7308"/>
        </w:trPr>
        <w:tc>
          <w:tcPr>
            <w:tcW w:w="851" w:type="dxa"/>
            <w:vMerge/>
          </w:tcPr>
          <w:p w:rsidR="009F7F31" w:rsidRDefault="009F7F31" w:rsidP="00FD5A6B">
            <w:pPr>
              <w:pStyle w:val="NoSpacing"/>
              <w:jc w:val="center"/>
            </w:pPr>
          </w:p>
        </w:tc>
        <w:tc>
          <w:tcPr>
            <w:tcW w:w="3403" w:type="dxa"/>
            <w:vMerge/>
          </w:tcPr>
          <w:p w:rsidR="009F7F31" w:rsidRPr="00584974" w:rsidRDefault="009F7F31" w:rsidP="005A5A29">
            <w:pPr>
              <w:pStyle w:val="NoSpacing"/>
              <w:rPr>
                <w:sz w:val="18"/>
              </w:rPr>
            </w:pPr>
          </w:p>
        </w:tc>
        <w:tc>
          <w:tcPr>
            <w:tcW w:w="2126" w:type="dxa"/>
            <w:vMerge/>
          </w:tcPr>
          <w:p w:rsidR="009F7F31" w:rsidRPr="005A5A29" w:rsidRDefault="009F7F31" w:rsidP="005A5A29">
            <w:pPr>
              <w:pStyle w:val="NoSpacing"/>
              <w:rPr>
                <w:sz w:val="18"/>
              </w:rPr>
            </w:pPr>
          </w:p>
        </w:tc>
        <w:tc>
          <w:tcPr>
            <w:tcW w:w="2055" w:type="dxa"/>
          </w:tcPr>
          <w:p w:rsidR="009F7F31" w:rsidRPr="009F7F31" w:rsidRDefault="009F7F31" w:rsidP="009F7F31">
            <w:pPr>
              <w:pStyle w:val="NoSpacing"/>
            </w:pPr>
            <w:r w:rsidRPr="009F7F31">
              <w:rPr>
                <w:b/>
              </w:rPr>
              <w:t>Length</w:t>
            </w:r>
            <w:r w:rsidRPr="009F7F31">
              <w:t xml:space="preserve"> </w:t>
            </w:r>
          </w:p>
          <w:p w:rsidR="009F7F31" w:rsidRPr="009F7F31" w:rsidRDefault="009F7F31" w:rsidP="009F7F31">
            <w:pPr>
              <w:pStyle w:val="NoSpacing"/>
              <w:rPr>
                <w:sz w:val="18"/>
                <w:szCs w:val="18"/>
              </w:rPr>
            </w:pPr>
            <w:r w:rsidRPr="009F7F31">
              <w:rPr>
                <w:sz w:val="18"/>
                <w:szCs w:val="18"/>
              </w:rPr>
              <w:t>length, width, height, depth</w:t>
            </w:r>
          </w:p>
          <w:p w:rsidR="009F7F31" w:rsidRPr="009F7F31" w:rsidRDefault="009F7F31" w:rsidP="009F7F31">
            <w:pPr>
              <w:pStyle w:val="NoSpacing"/>
              <w:rPr>
                <w:sz w:val="18"/>
                <w:szCs w:val="18"/>
              </w:rPr>
            </w:pPr>
            <w:r w:rsidRPr="009F7F31">
              <w:rPr>
                <w:sz w:val="18"/>
                <w:szCs w:val="18"/>
              </w:rPr>
              <w:t>long, short, tall</w:t>
            </w:r>
          </w:p>
          <w:p w:rsidR="009F7F31" w:rsidRPr="009F7F31" w:rsidRDefault="009F7F31" w:rsidP="009F7F31">
            <w:pPr>
              <w:pStyle w:val="NoSpacing"/>
              <w:rPr>
                <w:sz w:val="18"/>
                <w:szCs w:val="18"/>
              </w:rPr>
            </w:pPr>
            <w:r w:rsidRPr="009F7F31">
              <w:rPr>
                <w:sz w:val="18"/>
                <w:szCs w:val="18"/>
              </w:rPr>
              <w:t>high, low</w:t>
            </w:r>
          </w:p>
          <w:p w:rsidR="009F7F31" w:rsidRPr="009F7F31" w:rsidRDefault="009F7F31" w:rsidP="009F7F31">
            <w:pPr>
              <w:pStyle w:val="NoSpacing"/>
              <w:rPr>
                <w:sz w:val="18"/>
                <w:szCs w:val="18"/>
              </w:rPr>
            </w:pPr>
            <w:r w:rsidRPr="009F7F31">
              <w:rPr>
                <w:sz w:val="18"/>
                <w:szCs w:val="18"/>
              </w:rPr>
              <w:t>wide, narrow</w:t>
            </w:r>
          </w:p>
          <w:p w:rsidR="009F7F31" w:rsidRPr="009F7F31" w:rsidRDefault="009F7F31" w:rsidP="009F7F31">
            <w:pPr>
              <w:pStyle w:val="NoSpacing"/>
              <w:rPr>
                <w:sz w:val="18"/>
                <w:szCs w:val="18"/>
              </w:rPr>
            </w:pPr>
            <w:r w:rsidRPr="009F7F31">
              <w:rPr>
                <w:sz w:val="18"/>
                <w:szCs w:val="18"/>
              </w:rPr>
              <w:t xml:space="preserve">deep, shallow </w:t>
            </w:r>
          </w:p>
          <w:p w:rsidR="009F7F31" w:rsidRPr="009F7F31" w:rsidRDefault="009F7F31" w:rsidP="009F7F31">
            <w:pPr>
              <w:pStyle w:val="NoSpacing"/>
              <w:rPr>
                <w:sz w:val="18"/>
                <w:szCs w:val="18"/>
              </w:rPr>
            </w:pPr>
            <w:r w:rsidRPr="009F7F31">
              <w:rPr>
                <w:sz w:val="18"/>
                <w:szCs w:val="18"/>
              </w:rPr>
              <w:t>thick, thin</w:t>
            </w:r>
          </w:p>
          <w:p w:rsidR="009F7F31" w:rsidRPr="009F7F31" w:rsidRDefault="009F7F31" w:rsidP="009F7F31">
            <w:pPr>
              <w:pStyle w:val="NoSpacing"/>
              <w:rPr>
                <w:sz w:val="18"/>
                <w:szCs w:val="18"/>
              </w:rPr>
            </w:pPr>
            <w:r w:rsidRPr="009F7F31">
              <w:rPr>
                <w:sz w:val="18"/>
                <w:szCs w:val="18"/>
              </w:rPr>
              <w:t>longer, shorter, taller, higher… and so on</w:t>
            </w:r>
          </w:p>
          <w:p w:rsidR="009F7F31" w:rsidRPr="009F7F31" w:rsidRDefault="009F7F31" w:rsidP="009F7F31">
            <w:pPr>
              <w:pStyle w:val="NoSpacing"/>
              <w:rPr>
                <w:sz w:val="18"/>
                <w:szCs w:val="18"/>
              </w:rPr>
            </w:pPr>
            <w:r w:rsidRPr="009F7F31">
              <w:rPr>
                <w:sz w:val="18"/>
                <w:szCs w:val="18"/>
              </w:rPr>
              <w:t>longest, shortest, tallest, highest… and so on</w:t>
            </w:r>
          </w:p>
          <w:p w:rsidR="009F7F31" w:rsidRPr="009F7F31" w:rsidRDefault="009F7F31" w:rsidP="009F7F31">
            <w:pPr>
              <w:pStyle w:val="NoSpacing"/>
              <w:rPr>
                <w:sz w:val="18"/>
                <w:szCs w:val="18"/>
              </w:rPr>
            </w:pPr>
            <w:r w:rsidRPr="009F7F31">
              <w:rPr>
                <w:sz w:val="18"/>
                <w:szCs w:val="18"/>
              </w:rPr>
              <w:t>far, near, close</w:t>
            </w:r>
          </w:p>
        </w:tc>
        <w:tc>
          <w:tcPr>
            <w:tcW w:w="2056" w:type="dxa"/>
            <w:gridSpan w:val="2"/>
          </w:tcPr>
          <w:p w:rsidR="009F7F31" w:rsidRPr="009F7F31" w:rsidRDefault="009F7F31" w:rsidP="009F7F31">
            <w:pPr>
              <w:pStyle w:val="NoSpacing"/>
              <w:rPr>
                <w:b/>
              </w:rPr>
            </w:pPr>
            <w:r>
              <w:rPr>
                <w:b/>
              </w:rPr>
              <w:t>Time</w:t>
            </w:r>
          </w:p>
          <w:p w:rsidR="009F7F31" w:rsidRPr="009F7F31" w:rsidRDefault="009F7F31" w:rsidP="009F7F31">
            <w:pPr>
              <w:pStyle w:val="NoSpacing"/>
              <w:rPr>
                <w:sz w:val="18"/>
                <w:szCs w:val="18"/>
              </w:rPr>
            </w:pPr>
            <w:r w:rsidRPr="009F7F31">
              <w:rPr>
                <w:sz w:val="18"/>
                <w:szCs w:val="18"/>
              </w:rPr>
              <w:t>time</w:t>
            </w:r>
          </w:p>
          <w:p w:rsidR="009F7F31" w:rsidRPr="009F7F31" w:rsidRDefault="009F7F31" w:rsidP="009F7F31">
            <w:pPr>
              <w:pStyle w:val="NoSpacing"/>
              <w:rPr>
                <w:sz w:val="18"/>
                <w:szCs w:val="18"/>
              </w:rPr>
            </w:pPr>
            <w:proofErr w:type="gramStart"/>
            <w:r w:rsidRPr="009F7F31">
              <w:rPr>
                <w:sz w:val="18"/>
                <w:szCs w:val="18"/>
              </w:rPr>
              <w:t>days</w:t>
            </w:r>
            <w:proofErr w:type="gramEnd"/>
            <w:r w:rsidRPr="009F7F31">
              <w:rPr>
                <w:sz w:val="18"/>
                <w:szCs w:val="18"/>
              </w:rPr>
              <w:t xml:space="preserve"> of the week: Monday, Tuesday…</w:t>
            </w:r>
          </w:p>
          <w:p w:rsidR="009F7F31" w:rsidRPr="009F7F31" w:rsidRDefault="009F7F31" w:rsidP="009F7F31">
            <w:pPr>
              <w:pStyle w:val="NoSpacing"/>
              <w:rPr>
                <w:sz w:val="18"/>
                <w:szCs w:val="18"/>
              </w:rPr>
            </w:pPr>
            <w:r w:rsidRPr="009F7F31">
              <w:rPr>
                <w:sz w:val="18"/>
                <w:szCs w:val="18"/>
              </w:rPr>
              <w:t>day, week</w:t>
            </w:r>
          </w:p>
          <w:p w:rsidR="009F7F31" w:rsidRPr="009F7F31" w:rsidRDefault="009F7F31" w:rsidP="009F7F31">
            <w:pPr>
              <w:pStyle w:val="NoSpacing"/>
              <w:rPr>
                <w:sz w:val="18"/>
                <w:szCs w:val="18"/>
              </w:rPr>
            </w:pPr>
            <w:r w:rsidRPr="009F7F31">
              <w:rPr>
                <w:sz w:val="18"/>
                <w:szCs w:val="18"/>
              </w:rPr>
              <w:t>birthday, holiday</w:t>
            </w:r>
          </w:p>
          <w:p w:rsidR="009F7F31" w:rsidRPr="009F7F31" w:rsidRDefault="009F7F31" w:rsidP="009F7F31">
            <w:pPr>
              <w:pStyle w:val="NoSpacing"/>
              <w:rPr>
                <w:sz w:val="18"/>
                <w:szCs w:val="18"/>
              </w:rPr>
            </w:pPr>
            <w:r w:rsidRPr="009F7F31">
              <w:rPr>
                <w:sz w:val="18"/>
                <w:szCs w:val="18"/>
              </w:rPr>
              <w:t>morning, afternoon, evening, night</w:t>
            </w:r>
          </w:p>
          <w:p w:rsidR="009F7F31" w:rsidRPr="009F7F31" w:rsidRDefault="009F7F31" w:rsidP="009F7F31">
            <w:pPr>
              <w:pStyle w:val="NoSpacing"/>
              <w:rPr>
                <w:sz w:val="18"/>
                <w:szCs w:val="18"/>
              </w:rPr>
            </w:pPr>
            <w:r w:rsidRPr="009F7F31">
              <w:rPr>
                <w:sz w:val="18"/>
                <w:szCs w:val="18"/>
              </w:rPr>
              <w:t>bedtime, dinnertime, playtime</w:t>
            </w:r>
          </w:p>
          <w:p w:rsidR="009F7F31" w:rsidRPr="009F7F31" w:rsidRDefault="009F7F31" w:rsidP="009F7F31">
            <w:pPr>
              <w:pStyle w:val="NoSpacing"/>
              <w:rPr>
                <w:sz w:val="18"/>
                <w:szCs w:val="18"/>
              </w:rPr>
            </w:pPr>
            <w:r w:rsidRPr="009F7F31">
              <w:rPr>
                <w:sz w:val="18"/>
                <w:szCs w:val="18"/>
              </w:rPr>
              <w:t>today, yesterday, tomorrow</w:t>
            </w:r>
          </w:p>
          <w:p w:rsidR="009F7F31" w:rsidRPr="009F7F31" w:rsidRDefault="009F7F31" w:rsidP="009F7F31">
            <w:pPr>
              <w:pStyle w:val="NoSpacing"/>
              <w:rPr>
                <w:sz w:val="18"/>
                <w:szCs w:val="18"/>
              </w:rPr>
            </w:pPr>
            <w:r w:rsidRPr="009F7F31">
              <w:rPr>
                <w:sz w:val="18"/>
                <w:szCs w:val="18"/>
              </w:rPr>
              <w:t>before, after</w:t>
            </w:r>
          </w:p>
          <w:p w:rsidR="009F7F31" w:rsidRPr="009F7F31" w:rsidRDefault="009F7F31" w:rsidP="009F7F31">
            <w:pPr>
              <w:pStyle w:val="NoSpacing"/>
              <w:rPr>
                <w:sz w:val="18"/>
                <w:szCs w:val="18"/>
              </w:rPr>
            </w:pPr>
            <w:r w:rsidRPr="009F7F31">
              <w:rPr>
                <w:sz w:val="18"/>
                <w:szCs w:val="18"/>
              </w:rPr>
              <w:t>next, last</w:t>
            </w:r>
          </w:p>
          <w:p w:rsidR="009F7F31" w:rsidRPr="009F7F31" w:rsidRDefault="009F7F31" w:rsidP="009F7F31">
            <w:pPr>
              <w:pStyle w:val="NoSpacing"/>
              <w:rPr>
                <w:sz w:val="18"/>
                <w:szCs w:val="18"/>
              </w:rPr>
            </w:pPr>
            <w:r w:rsidRPr="009F7F31">
              <w:rPr>
                <w:sz w:val="18"/>
                <w:szCs w:val="18"/>
              </w:rPr>
              <w:t>now, soon, early, late</w:t>
            </w:r>
          </w:p>
          <w:p w:rsidR="009F7F31" w:rsidRPr="009F7F31" w:rsidRDefault="009F7F31" w:rsidP="009F7F31">
            <w:pPr>
              <w:pStyle w:val="NoSpacing"/>
              <w:rPr>
                <w:sz w:val="18"/>
                <w:szCs w:val="18"/>
              </w:rPr>
            </w:pPr>
            <w:r w:rsidRPr="009F7F31">
              <w:rPr>
                <w:sz w:val="18"/>
                <w:szCs w:val="18"/>
              </w:rPr>
              <w:t>quick, quicker, quickest, quickly</w:t>
            </w:r>
          </w:p>
          <w:p w:rsidR="009F7F31" w:rsidRPr="009F7F31" w:rsidRDefault="009F7F31" w:rsidP="009F7F31">
            <w:pPr>
              <w:pStyle w:val="NoSpacing"/>
              <w:rPr>
                <w:sz w:val="18"/>
                <w:szCs w:val="18"/>
              </w:rPr>
            </w:pPr>
            <w:r w:rsidRPr="009F7F31">
              <w:rPr>
                <w:sz w:val="18"/>
                <w:szCs w:val="18"/>
              </w:rPr>
              <w:t>slow, slower, slowest, slowly</w:t>
            </w:r>
          </w:p>
          <w:p w:rsidR="009F7F31" w:rsidRPr="009F7F31" w:rsidRDefault="009F7F31" w:rsidP="009F7F31">
            <w:pPr>
              <w:pStyle w:val="NoSpacing"/>
              <w:rPr>
                <w:sz w:val="18"/>
                <w:szCs w:val="18"/>
              </w:rPr>
            </w:pPr>
            <w:r w:rsidRPr="009F7F31">
              <w:rPr>
                <w:sz w:val="18"/>
                <w:szCs w:val="18"/>
              </w:rPr>
              <w:t>old, older, oldest</w:t>
            </w:r>
          </w:p>
          <w:p w:rsidR="009F7F31" w:rsidRPr="009F7F31" w:rsidRDefault="009F7F31" w:rsidP="009F7F31">
            <w:pPr>
              <w:pStyle w:val="NoSpacing"/>
              <w:rPr>
                <w:sz w:val="18"/>
                <w:szCs w:val="18"/>
              </w:rPr>
            </w:pPr>
            <w:r w:rsidRPr="009F7F31">
              <w:rPr>
                <w:sz w:val="18"/>
                <w:szCs w:val="18"/>
              </w:rPr>
              <w:t>new, newer, newest</w:t>
            </w:r>
          </w:p>
          <w:p w:rsidR="009F7F31" w:rsidRPr="009F7F31" w:rsidRDefault="009F7F31" w:rsidP="009F7F31">
            <w:pPr>
              <w:pStyle w:val="NoSpacing"/>
              <w:rPr>
                <w:sz w:val="18"/>
                <w:szCs w:val="18"/>
              </w:rPr>
            </w:pPr>
            <w:r w:rsidRPr="009F7F31">
              <w:rPr>
                <w:sz w:val="18"/>
                <w:szCs w:val="18"/>
              </w:rPr>
              <w:t>takes longer, takes less time</w:t>
            </w:r>
          </w:p>
          <w:p w:rsidR="009F7F31" w:rsidRPr="009F7F31" w:rsidRDefault="009F7F31" w:rsidP="009F7F31">
            <w:pPr>
              <w:pStyle w:val="NoSpacing"/>
              <w:rPr>
                <w:sz w:val="18"/>
                <w:szCs w:val="18"/>
              </w:rPr>
            </w:pPr>
            <w:r w:rsidRPr="009F7F31">
              <w:rPr>
                <w:sz w:val="18"/>
                <w:szCs w:val="18"/>
              </w:rPr>
              <w:t>hour, o’clock</w:t>
            </w:r>
          </w:p>
          <w:p w:rsidR="009F7F31" w:rsidRPr="009F7F31" w:rsidRDefault="009F7F31" w:rsidP="009F7F31">
            <w:pPr>
              <w:pStyle w:val="NoSpacing"/>
              <w:rPr>
                <w:sz w:val="18"/>
                <w:szCs w:val="18"/>
              </w:rPr>
            </w:pPr>
            <w:r w:rsidRPr="009F7F31">
              <w:rPr>
                <w:sz w:val="18"/>
                <w:szCs w:val="18"/>
              </w:rPr>
              <w:t>clock, watch, hands</w:t>
            </w:r>
          </w:p>
          <w:p w:rsidR="009F7F31" w:rsidRPr="009F7F31" w:rsidRDefault="009F7F31" w:rsidP="009F7F31">
            <w:pPr>
              <w:pStyle w:val="NoSpacing"/>
              <w:rPr>
                <w:sz w:val="18"/>
                <w:szCs w:val="18"/>
              </w:rPr>
            </w:pPr>
          </w:p>
        </w:tc>
        <w:tc>
          <w:tcPr>
            <w:tcW w:w="2268" w:type="dxa"/>
            <w:vMerge/>
          </w:tcPr>
          <w:p w:rsidR="009F7F31" w:rsidRPr="009F7F31" w:rsidRDefault="009F7F31" w:rsidP="005A5A29">
            <w:pPr>
              <w:pStyle w:val="NoSpacing"/>
              <w:rPr>
                <w:sz w:val="18"/>
                <w:szCs w:val="18"/>
              </w:rPr>
            </w:pPr>
          </w:p>
        </w:tc>
        <w:tc>
          <w:tcPr>
            <w:tcW w:w="1559" w:type="dxa"/>
            <w:vMerge/>
          </w:tcPr>
          <w:p w:rsidR="009F7F31" w:rsidRPr="009758E2" w:rsidRDefault="009F7F31" w:rsidP="009758E2">
            <w:pPr>
              <w:pStyle w:val="NoSpacing"/>
              <w:rPr>
                <w:sz w:val="18"/>
              </w:rPr>
            </w:pPr>
          </w:p>
        </w:tc>
        <w:tc>
          <w:tcPr>
            <w:tcW w:w="1559" w:type="dxa"/>
            <w:vMerge/>
          </w:tcPr>
          <w:p w:rsidR="009F7F31" w:rsidRPr="009758E2" w:rsidRDefault="009F7F31" w:rsidP="009758E2">
            <w:pPr>
              <w:pStyle w:val="NoSpacing"/>
              <w:rPr>
                <w:sz w:val="18"/>
              </w:rPr>
            </w:pPr>
          </w:p>
        </w:tc>
      </w:tr>
      <w:tr w:rsidR="008F6C76" w:rsidRPr="00F04491" w:rsidTr="009F7F31">
        <w:trPr>
          <w:trHeight w:val="135"/>
        </w:trPr>
        <w:tc>
          <w:tcPr>
            <w:tcW w:w="4254" w:type="dxa"/>
            <w:gridSpan w:val="2"/>
          </w:tcPr>
          <w:p w:rsidR="008F6C76" w:rsidRPr="00F04491" w:rsidRDefault="008F6C76" w:rsidP="00FD5A6B">
            <w:pPr>
              <w:pStyle w:val="NoSpacing"/>
              <w:jc w:val="center"/>
              <w:rPr>
                <w:b/>
              </w:rPr>
            </w:pPr>
            <w:r w:rsidRPr="00F04491">
              <w:rPr>
                <w:b/>
              </w:rPr>
              <w:lastRenderedPageBreak/>
              <w:t>Number and Place Value</w:t>
            </w:r>
          </w:p>
        </w:tc>
        <w:tc>
          <w:tcPr>
            <w:tcW w:w="2126" w:type="dxa"/>
          </w:tcPr>
          <w:p w:rsidR="008F6C76" w:rsidRPr="00F04491" w:rsidRDefault="008F6C76" w:rsidP="00FD5A6B">
            <w:pPr>
              <w:pStyle w:val="NoSpacing"/>
              <w:jc w:val="center"/>
              <w:rPr>
                <w:b/>
              </w:rPr>
            </w:pPr>
            <w:r w:rsidRPr="00F04491">
              <w:rPr>
                <w:b/>
              </w:rPr>
              <w:t>Addition and Subtraction</w:t>
            </w:r>
          </w:p>
        </w:tc>
        <w:tc>
          <w:tcPr>
            <w:tcW w:w="2126" w:type="dxa"/>
            <w:gridSpan w:val="2"/>
          </w:tcPr>
          <w:p w:rsidR="008F6C76" w:rsidRPr="00F04491" w:rsidRDefault="008F6C76" w:rsidP="00FD5A6B">
            <w:pPr>
              <w:pStyle w:val="NoSpacing"/>
              <w:jc w:val="center"/>
              <w:rPr>
                <w:b/>
              </w:rPr>
            </w:pPr>
            <w:r>
              <w:rPr>
                <w:b/>
              </w:rPr>
              <w:t>M</w:t>
            </w:r>
            <w:r w:rsidRPr="00F04491">
              <w:rPr>
                <w:b/>
              </w:rPr>
              <w:t>ultiplication and Division</w:t>
            </w:r>
          </w:p>
        </w:tc>
        <w:tc>
          <w:tcPr>
            <w:tcW w:w="1985" w:type="dxa"/>
          </w:tcPr>
          <w:p w:rsidR="008F6C76" w:rsidRPr="00F04491" w:rsidRDefault="008F6C76" w:rsidP="00FD5A6B">
            <w:pPr>
              <w:pStyle w:val="NoSpacing"/>
              <w:jc w:val="center"/>
              <w:rPr>
                <w:b/>
              </w:rPr>
            </w:pPr>
            <w:r w:rsidRPr="00F04491">
              <w:rPr>
                <w:b/>
              </w:rPr>
              <w:t>Fractions</w:t>
            </w:r>
          </w:p>
        </w:tc>
        <w:tc>
          <w:tcPr>
            <w:tcW w:w="2268" w:type="dxa"/>
          </w:tcPr>
          <w:p w:rsidR="008F6C76" w:rsidRPr="00F04491" w:rsidRDefault="008F6C76" w:rsidP="00FD5A6B">
            <w:pPr>
              <w:pStyle w:val="NoSpacing"/>
              <w:jc w:val="center"/>
              <w:rPr>
                <w:b/>
              </w:rPr>
            </w:pPr>
            <w:r w:rsidRPr="00F04491">
              <w:rPr>
                <w:b/>
              </w:rPr>
              <w:t>Measurement</w:t>
            </w:r>
          </w:p>
        </w:tc>
        <w:tc>
          <w:tcPr>
            <w:tcW w:w="3118" w:type="dxa"/>
            <w:gridSpan w:val="2"/>
          </w:tcPr>
          <w:p w:rsidR="008F6C76" w:rsidRPr="00F04491" w:rsidRDefault="008F6C76" w:rsidP="00FD5A6B">
            <w:pPr>
              <w:pStyle w:val="NoSpacing"/>
              <w:jc w:val="center"/>
              <w:rPr>
                <w:b/>
              </w:rPr>
            </w:pPr>
            <w:r w:rsidRPr="00F04491">
              <w:rPr>
                <w:b/>
              </w:rPr>
              <w:t xml:space="preserve">Geometry </w:t>
            </w:r>
          </w:p>
        </w:tc>
      </w:tr>
      <w:tr w:rsidR="00E37418" w:rsidTr="009F7F31">
        <w:trPr>
          <w:trHeight w:val="1580"/>
        </w:trPr>
        <w:tc>
          <w:tcPr>
            <w:tcW w:w="851" w:type="dxa"/>
          </w:tcPr>
          <w:p w:rsidR="00E37418" w:rsidRPr="009F7F31" w:rsidRDefault="00E37418" w:rsidP="00FD5A6B">
            <w:pPr>
              <w:pStyle w:val="NoSpacing"/>
              <w:jc w:val="center"/>
              <w:rPr>
                <w:b/>
                <w:u w:val="single"/>
              </w:rPr>
            </w:pPr>
            <w:r w:rsidRPr="009F7F31">
              <w:rPr>
                <w:b/>
                <w:u w:val="single"/>
              </w:rPr>
              <w:t>Year 1</w:t>
            </w:r>
          </w:p>
          <w:p w:rsidR="009F7F31" w:rsidRDefault="009F7F31" w:rsidP="00FD5A6B">
            <w:pPr>
              <w:pStyle w:val="NoSpacing"/>
              <w:jc w:val="center"/>
            </w:pPr>
          </w:p>
          <w:p w:rsidR="009F7F31" w:rsidRPr="009F7F31" w:rsidRDefault="009F7F31" w:rsidP="00FD5A6B">
            <w:pPr>
              <w:pStyle w:val="NoSpacing"/>
              <w:jc w:val="center"/>
              <w:rPr>
                <w:sz w:val="20"/>
                <w:szCs w:val="20"/>
              </w:rPr>
            </w:pPr>
            <w:proofErr w:type="spellStart"/>
            <w:r w:rsidRPr="009F7F31">
              <w:rPr>
                <w:sz w:val="20"/>
                <w:szCs w:val="20"/>
              </w:rPr>
              <w:t>Yr</w:t>
            </w:r>
            <w:proofErr w:type="spellEnd"/>
            <w:r>
              <w:rPr>
                <w:sz w:val="20"/>
                <w:szCs w:val="20"/>
              </w:rPr>
              <w:t xml:space="preserve"> </w:t>
            </w:r>
            <w:r w:rsidRPr="009F7F31">
              <w:rPr>
                <w:sz w:val="20"/>
                <w:szCs w:val="20"/>
              </w:rPr>
              <w:t>R vocab</w:t>
            </w:r>
            <w:r>
              <w:rPr>
                <w:sz w:val="20"/>
                <w:szCs w:val="20"/>
              </w:rPr>
              <w:t xml:space="preserve"> +</w:t>
            </w:r>
            <w:r w:rsidRPr="009F7F31">
              <w:rPr>
                <w:sz w:val="20"/>
                <w:szCs w:val="20"/>
              </w:rPr>
              <w:t xml:space="preserve"> </w:t>
            </w:r>
          </w:p>
        </w:tc>
        <w:tc>
          <w:tcPr>
            <w:tcW w:w="3403" w:type="dxa"/>
          </w:tcPr>
          <w:p w:rsidR="004473DA" w:rsidRDefault="004473DA" w:rsidP="00C23428">
            <w:pPr>
              <w:pStyle w:val="NoSpacing"/>
              <w:rPr>
                <w:sz w:val="18"/>
              </w:rPr>
            </w:pPr>
            <w:r>
              <w:rPr>
                <w:sz w:val="18"/>
              </w:rPr>
              <w:t xml:space="preserve">Pattern </w:t>
            </w:r>
          </w:p>
          <w:p w:rsidR="004473DA" w:rsidRDefault="004473DA" w:rsidP="00C23428">
            <w:pPr>
              <w:pStyle w:val="NoSpacing"/>
              <w:rPr>
                <w:sz w:val="18"/>
              </w:rPr>
            </w:pPr>
            <w:r>
              <w:rPr>
                <w:sz w:val="18"/>
              </w:rPr>
              <w:t xml:space="preserve">Answer </w:t>
            </w:r>
          </w:p>
          <w:p w:rsidR="00FF557B" w:rsidRDefault="00FF557B" w:rsidP="00C23428">
            <w:pPr>
              <w:pStyle w:val="NoSpacing"/>
              <w:rPr>
                <w:sz w:val="18"/>
              </w:rPr>
            </w:pPr>
            <w:r>
              <w:rPr>
                <w:sz w:val="18"/>
              </w:rPr>
              <w:t xml:space="preserve">Count in fives </w:t>
            </w:r>
          </w:p>
          <w:p w:rsidR="00FF557B" w:rsidRDefault="00FF557B" w:rsidP="00FF557B">
            <w:pPr>
              <w:pStyle w:val="NoSpacing"/>
              <w:rPr>
                <w:sz w:val="18"/>
              </w:rPr>
            </w:pPr>
            <w:r w:rsidRPr="00C23428">
              <w:rPr>
                <w:sz w:val="18"/>
              </w:rPr>
              <w:t>half-way between</w:t>
            </w:r>
            <w:r>
              <w:rPr>
                <w:sz w:val="18"/>
              </w:rPr>
              <w:t xml:space="preserve"> </w:t>
            </w:r>
          </w:p>
          <w:p w:rsidR="00FF557B" w:rsidRDefault="00FF557B" w:rsidP="00FF557B">
            <w:pPr>
              <w:pStyle w:val="NoSpacing"/>
              <w:rPr>
                <w:sz w:val="18"/>
              </w:rPr>
            </w:pPr>
            <w:r>
              <w:rPr>
                <w:sz w:val="18"/>
              </w:rPr>
              <w:t>sequence</w:t>
            </w:r>
          </w:p>
          <w:p w:rsidR="00FF557B" w:rsidRDefault="00FF557B" w:rsidP="00FF557B">
            <w:pPr>
              <w:pStyle w:val="NoSpacing"/>
              <w:rPr>
                <w:sz w:val="18"/>
              </w:rPr>
            </w:pPr>
            <w:r>
              <w:rPr>
                <w:sz w:val="18"/>
              </w:rPr>
              <w:t>continue</w:t>
            </w:r>
            <w:r w:rsidRPr="00C23428">
              <w:rPr>
                <w:sz w:val="18"/>
              </w:rPr>
              <w:t xml:space="preserve"> </w:t>
            </w:r>
          </w:p>
          <w:p w:rsidR="00C23428" w:rsidRPr="00C23428" w:rsidRDefault="00C23428" w:rsidP="00FF557B">
            <w:pPr>
              <w:pStyle w:val="NoSpacing"/>
              <w:rPr>
                <w:sz w:val="18"/>
              </w:rPr>
            </w:pPr>
            <w:r w:rsidRPr="00C23428">
              <w:rPr>
                <w:sz w:val="18"/>
              </w:rPr>
              <w:t>number sentence</w:t>
            </w:r>
          </w:p>
          <w:p w:rsidR="00E37418" w:rsidRDefault="00C23428" w:rsidP="00C23428">
            <w:pPr>
              <w:pStyle w:val="NoSpacing"/>
              <w:rPr>
                <w:sz w:val="18"/>
              </w:rPr>
            </w:pPr>
            <w:r w:rsidRPr="00C23428">
              <w:rPr>
                <w:sz w:val="18"/>
              </w:rPr>
              <w:t>sign, operation</w:t>
            </w:r>
          </w:p>
          <w:p w:rsidR="00FF557B" w:rsidRDefault="00FF557B" w:rsidP="00C23428">
            <w:pPr>
              <w:pStyle w:val="NoSpacing"/>
              <w:rPr>
                <w:sz w:val="18"/>
              </w:rPr>
            </w:pPr>
            <w:r>
              <w:rPr>
                <w:sz w:val="18"/>
              </w:rPr>
              <w:t xml:space="preserve">place value </w:t>
            </w:r>
          </w:p>
          <w:p w:rsidR="00C23428" w:rsidRPr="00C23428" w:rsidRDefault="00FF557B" w:rsidP="00C23428">
            <w:pPr>
              <w:pStyle w:val="NoSpacing"/>
              <w:rPr>
                <w:sz w:val="18"/>
              </w:rPr>
            </w:pPr>
            <w:r>
              <w:rPr>
                <w:sz w:val="18"/>
              </w:rPr>
              <w:t>o</w:t>
            </w:r>
            <w:r w:rsidR="00C23428" w:rsidRPr="00C23428">
              <w:rPr>
                <w:sz w:val="18"/>
              </w:rPr>
              <w:t>nes</w:t>
            </w:r>
            <w:r>
              <w:rPr>
                <w:sz w:val="18"/>
              </w:rPr>
              <w:t xml:space="preserve"> and </w:t>
            </w:r>
            <w:r w:rsidR="00C23428" w:rsidRPr="00C23428">
              <w:rPr>
                <w:sz w:val="18"/>
              </w:rPr>
              <w:t>tens</w:t>
            </w:r>
          </w:p>
          <w:p w:rsidR="00C23428" w:rsidRPr="00C23428" w:rsidRDefault="00C23428" w:rsidP="00C23428">
            <w:pPr>
              <w:pStyle w:val="NoSpacing"/>
              <w:rPr>
                <w:sz w:val="18"/>
              </w:rPr>
            </w:pPr>
            <w:r w:rsidRPr="00C23428">
              <w:rPr>
                <w:sz w:val="18"/>
              </w:rPr>
              <w:t>exchange</w:t>
            </w:r>
          </w:p>
          <w:p w:rsidR="00C23428" w:rsidRPr="00C23428" w:rsidRDefault="00C23428" w:rsidP="00C23428">
            <w:pPr>
              <w:pStyle w:val="NoSpacing"/>
              <w:rPr>
                <w:sz w:val="18"/>
              </w:rPr>
            </w:pPr>
            <w:r w:rsidRPr="00C23428">
              <w:rPr>
                <w:sz w:val="18"/>
              </w:rPr>
              <w:t>digit</w:t>
            </w:r>
          </w:p>
          <w:p w:rsidR="00C23428" w:rsidRDefault="00C23428" w:rsidP="00C23428">
            <w:pPr>
              <w:pStyle w:val="NoSpacing"/>
              <w:rPr>
                <w:sz w:val="18"/>
              </w:rPr>
            </w:pPr>
            <w:r w:rsidRPr="00C23428">
              <w:rPr>
                <w:sz w:val="18"/>
              </w:rPr>
              <w:t>‘teens’ number</w:t>
            </w:r>
          </w:p>
          <w:p w:rsidR="00C23428" w:rsidRDefault="00C23428" w:rsidP="00C23428">
            <w:pPr>
              <w:pStyle w:val="NoSpacing"/>
              <w:rPr>
                <w:sz w:val="18"/>
              </w:rPr>
            </w:pPr>
            <w:r w:rsidRPr="00C23428">
              <w:rPr>
                <w:sz w:val="18"/>
              </w:rPr>
              <w:t>equal to</w:t>
            </w:r>
          </w:p>
          <w:p w:rsidR="00217A70" w:rsidRPr="00217A70" w:rsidRDefault="00217A70" w:rsidP="00217A70">
            <w:pPr>
              <w:pStyle w:val="NoSpacing"/>
              <w:rPr>
                <w:sz w:val="18"/>
                <w:lang w:val="en-US"/>
              </w:rPr>
            </w:pPr>
            <w:r w:rsidRPr="00217A70">
              <w:rPr>
                <w:sz w:val="18"/>
                <w:lang w:val="en-US"/>
              </w:rPr>
              <w:t>Read and write numbers from 1 to 20 in numerals and words.</w:t>
            </w:r>
          </w:p>
          <w:p w:rsidR="00FF557B" w:rsidRPr="007352F4" w:rsidRDefault="00FF557B" w:rsidP="00C23428">
            <w:pPr>
              <w:pStyle w:val="NoSpacing"/>
              <w:rPr>
                <w:sz w:val="18"/>
              </w:rPr>
            </w:pPr>
          </w:p>
        </w:tc>
        <w:tc>
          <w:tcPr>
            <w:tcW w:w="2126" w:type="dxa"/>
          </w:tcPr>
          <w:p w:rsidR="00E37418" w:rsidRDefault="00C23428" w:rsidP="00FD5A6B">
            <w:pPr>
              <w:pStyle w:val="NoSpacing"/>
              <w:rPr>
                <w:sz w:val="18"/>
              </w:rPr>
            </w:pPr>
            <w:r>
              <w:rPr>
                <w:sz w:val="18"/>
              </w:rPr>
              <w:t>+, plus</w:t>
            </w:r>
            <w:r w:rsidR="00BF2D78">
              <w:rPr>
                <w:sz w:val="18"/>
              </w:rPr>
              <w:t>, put together</w:t>
            </w:r>
          </w:p>
          <w:p w:rsidR="00C23428" w:rsidRDefault="00C23428" w:rsidP="00FD5A6B">
            <w:pPr>
              <w:pStyle w:val="NoSpacing"/>
              <w:rPr>
                <w:sz w:val="18"/>
              </w:rPr>
            </w:pPr>
            <w:r>
              <w:rPr>
                <w:sz w:val="18"/>
              </w:rPr>
              <w:t>Near double</w:t>
            </w:r>
          </w:p>
          <w:p w:rsidR="00C23428" w:rsidRDefault="00C23428" w:rsidP="00FD5A6B">
            <w:pPr>
              <w:pStyle w:val="NoSpacing"/>
              <w:rPr>
                <w:sz w:val="18"/>
              </w:rPr>
            </w:pPr>
            <w:r>
              <w:rPr>
                <w:sz w:val="18"/>
              </w:rPr>
              <w:t>How much more is . . . ?</w:t>
            </w:r>
          </w:p>
          <w:p w:rsidR="00C23428" w:rsidRDefault="00C23428" w:rsidP="00FD5A6B">
            <w:pPr>
              <w:pStyle w:val="NoSpacing"/>
              <w:rPr>
                <w:sz w:val="18"/>
              </w:rPr>
            </w:pPr>
            <w:r>
              <w:rPr>
                <w:sz w:val="18"/>
              </w:rPr>
              <w:t>-, subtract, minus</w:t>
            </w:r>
            <w:r w:rsidR="00BF2D78">
              <w:rPr>
                <w:sz w:val="18"/>
              </w:rPr>
              <w:t xml:space="preserve">, difference </w:t>
            </w:r>
          </w:p>
          <w:p w:rsidR="00C23428" w:rsidRDefault="00C23428" w:rsidP="00FD5A6B">
            <w:pPr>
              <w:pStyle w:val="NoSpacing"/>
              <w:rPr>
                <w:sz w:val="18"/>
              </w:rPr>
            </w:pPr>
            <w:r>
              <w:rPr>
                <w:sz w:val="18"/>
              </w:rPr>
              <w:t>How much less is . . .?</w:t>
            </w:r>
          </w:p>
          <w:p w:rsidR="00C23428" w:rsidRDefault="00C23428" w:rsidP="00FD5A6B">
            <w:pPr>
              <w:pStyle w:val="NoSpacing"/>
              <w:rPr>
                <w:sz w:val="18"/>
              </w:rPr>
            </w:pPr>
            <w:r>
              <w:rPr>
                <w:sz w:val="18"/>
              </w:rPr>
              <w:t>Half, halve</w:t>
            </w:r>
          </w:p>
          <w:p w:rsidR="00C23428" w:rsidRDefault="00C23428" w:rsidP="00FD5A6B">
            <w:pPr>
              <w:pStyle w:val="NoSpacing"/>
              <w:rPr>
                <w:sz w:val="18"/>
              </w:rPr>
            </w:pPr>
            <w:r>
              <w:rPr>
                <w:sz w:val="18"/>
              </w:rPr>
              <w:t>=, equals, sign</w:t>
            </w:r>
          </w:p>
          <w:p w:rsidR="00BF2D78" w:rsidRDefault="00BF2D78" w:rsidP="00FD5A6B">
            <w:pPr>
              <w:pStyle w:val="NoSpacing"/>
              <w:rPr>
                <w:sz w:val="18"/>
              </w:rPr>
            </w:pPr>
            <w:r>
              <w:rPr>
                <w:sz w:val="18"/>
              </w:rPr>
              <w:t>Counting on</w:t>
            </w:r>
          </w:p>
          <w:p w:rsidR="00BF2D78" w:rsidRDefault="00BF2D78" w:rsidP="00FD5A6B">
            <w:pPr>
              <w:pStyle w:val="NoSpacing"/>
              <w:rPr>
                <w:sz w:val="18"/>
              </w:rPr>
            </w:pPr>
            <w:r>
              <w:rPr>
                <w:sz w:val="18"/>
              </w:rPr>
              <w:t>Counting back</w:t>
            </w:r>
          </w:p>
          <w:p w:rsidR="00BF2D78" w:rsidRDefault="00BF2D78" w:rsidP="00FD5A6B">
            <w:pPr>
              <w:pStyle w:val="NoSpacing"/>
              <w:rPr>
                <w:sz w:val="18"/>
              </w:rPr>
            </w:pPr>
            <w:r>
              <w:rPr>
                <w:sz w:val="18"/>
              </w:rPr>
              <w:t>Number bonds</w:t>
            </w:r>
          </w:p>
          <w:p w:rsidR="00BF2D78" w:rsidRDefault="00375278" w:rsidP="00FD5A6B">
            <w:pPr>
              <w:pStyle w:val="NoSpacing"/>
              <w:rPr>
                <w:sz w:val="18"/>
              </w:rPr>
            </w:pPr>
            <w:r>
              <w:rPr>
                <w:sz w:val="18"/>
              </w:rPr>
              <w:t>Distance between</w:t>
            </w:r>
          </w:p>
          <w:p w:rsidR="00375278" w:rsidRPr="007352F4" w:rsidRDefault="00375278" w:rsidP="00FD5A6B">
            <w:pPr>
              <w:pStyle w:val="NoSpacing"/>
              <w:rPr>
                <w:sz w:val="18"/>
              </w:rPr>
            </w:pPr>
            <w:r>
              <w:rPr>
                <w:sz w:val="18"/>
              </w:rPr>
              <w:t xml:space="preserve">Inverse </w:t>
            </w:r>
          </w:p>
        </w:tc>
        <w:tc>
          <w:tcPr>
            <w:tcW w:w="2126" w:type="dxa"/>
            <w:gridSpan w:val="2"/>
          </w:tcPr>
          <w:p w:rsidR="0068188F" w:rsidRPr="0068188F" w:rsidRDefault="0068188F" w:rsidP="0068188F">
            <w:pPr>
              <w:pStyle w:val="NoSpacing"/>
              <w:rPr>
                <w:sz w:val="18"/>
              </w:rPr>
            </w:pPr>
            <w:r w:rsidRPr="0068188F">
              <w:rPr>
                <w:sz w:val="18"/>
              </w:rPr>
              <w:t xml:space="preserve">lots of, groups of, times, </w:t>
            </w:r>
          </w:p>
          <w:p w:rsidR="0068188F" w:rsidRPr="0068188F" w:rsidRDefault="0068188F" w:rsidP="0068188F">
            <w:pPr>
              <w:pStyle w:val="NoSpacing"/>
              <w:rPr>
                <w:sz w:val="18"/>
              </w:rPr>
            </w:pPr>
            <w:proofErr w:type="gramStart"/>
            <w:r w:rsidRPr="0068188F">
              <w:rPr>
                <w:sz w:val="18"/>
              </w:rPr>
              <w:t>once</w:t>
            </w:r>
            <w:proofErr w:type="gramEnd"/>
            <w:r w:rsidRPr="0068188F">
              <w:rPr>
                <w:sz w:val="18"/>
              </w:rPr>
              <w:t>, twice, three times… ten times…</w:t>
            </w:r>
          </w:p>
          <w:p w:rsidR="0068188F" w:rsidRPr="0068188F" w:rsidRDefault="0068188F" w:rsidP="0068188F">
            <w:pPr>
              <w:pStyle w:val="NoSpacing"/>
              <w:rPr>
                <w:sz w:val="18"/>
              </w:rPr>
            </w:pPr>
            <w:r w:rsidRPr="0068188F">
              <w:rPr>
                <w:sz w:val="18"/>
              </w:rPr>
              <w:t>times as (big, long, wide… and so on)</w:t>
            </w:r>
          </w:p>
          <w:p w:rsidR="00630EE9" w:rsidRPr="0068188F" w:rsidRDefault="00630EE9" w:rsidP="00630EE9">
            <w:pPr>
              <w:pStyle w:val="NoSpacing"/>
              <w:rPr>
                <w:sz w:val="18"/>
              </w:rPr>
            </w:pPr>
            <w:r w:rsidRPr="0068188F">
              <w:rPr>
                <w:sz w:val="18"/>
              </w:rPr>
              <w:t>array</w:t>
            </w:r>
          </w:p>
          <w:p w:rsidR="0068188F" w:rsidRPr="0068188F" w:rsidRDefault="0068188F" w:rsidP="0068188F">
            <w:pPr>
              <w:pStyle w:val="NoSpacing"/>
              <w:rPr>
                <w:sz w:val="18"/>
              </w:rPr>
            </w:pPr>
            <w:r w:rsidRPr="0068188F">
              <w:rPr>
                <w:sz w:val="18"/>
              </w:rPr>
              <w:t>repeated addition</w:t>
            </w:r>
          </w:p>
          <w:p w:rsidR="0068188F" w:rsidRPr="0068188F" w:rsidRDefault="0068188F" w:rsidP="0068188F">
            <w:pPr>
              <w:pStyle w:val="NoSpacing"/>
              <w:rPr>
                <w:sz w:val="18"/>
              </w:rPr>
            </w:pPr>
            <w:r w:rsidRPr="0068188F">
              <w:rPr>
                <w:sz w:val="18"/>
              </w:rPr>
              <w:t>double, halve</w:t>
            </w:r>
          </w:p>
          <w:p w:rsidR="0068188F" w:rsidRPr="0068188F" w:rsidRDefault="0068188F" w:rsidP="0068188F">
            <w:pPr>
              <w:pStyle w:val="NoSpacing"/>
              <w:rPr>
                <w:sz w:val="18"/>
              </w:rPr>
            </w:pPr>
            <w:r w:rsidRPr="0068188F">
              <w:rPr>
                <w:sz w:val="18"/>
              </w:rPr>
              <w:t>share, share equally</w:t>
            </w:r>
          </w:p>
          <w:p w:rsidR="0068188F" w:rsidRPr="0068188F" w:rsidRDefault="0068188F" w:rsidP="0068188F">
            <w:pPr>
              <w:pStyle w:val="NoSpacing"/>
              <w:rPr>
                <w:sz w:val="18"/>
              </w:rPr>
            </w:pPr>
            <w:proofErr w:type="gramStart"/>
            <w:r w:rsidRPr="0068188F">
              <w:rPr>
                <w:sz w:val="18"/>
              </w:rPr>
              <w:t>one</w:t>
            </w:r>
            <w:proofErr w:type="gramEnd"/>
            <w:r w:rsidRPr="0068188F">
              <w:rPr>
                <w:sz w:val="18"/>
              </w:rPr>
              <w:t xml:space="preserve"> each, two each, three each…</w:t>
            </w:r>
          </w:p>
          <w:p w:rsidR="0068188F" w:rsidRPr="0068188F" w:rsidRDefault="0068188F" w:rsidP="0068188F">
            <w:pPr>
              <w:pStyle w:val="NoSpacing"/>
              <w:rPr>
                <w:sz w:val="18"/>
              </w:rPr>
            </w:pPr>
            <w:r w:rsidRPr="0068188F">
              <w:rPr>
                <w:sz w:val="18"/>
              </w:rPr>
              <w:t>group in pairs, threes… tens</w:t>
            </w:r>
          </w:p>
          <w:p w:rsidR="0068188F" w:rsidRPr="0068188F" w:rsidRDefault="0068188F" w:rsidP="0068188F">
            <w:pPr>
              <w:pStyle w:val="NoSpacing"/>
              <w:rPr>
                <w:sz w:val="18"/>
              </w:rPr>
            </w:pPr>
            <w:r w:rsidRPr="0068188F">
              <w:rPr>
                <w:sz w:val="18"/>
              </w:rPr>
              <w:t>equal groups of</w:t>
            </w:r>
          </w:p>
          <w:p w:rsidR="0068188F" w:rsidRPr="007352F4" w:rsidRDefault="0068188F" w:rsidP="0068188F">
            <w:pPr>
              <w:pStyle w:val="NoSpacing"/>
              <w:rPr>
                <w:sz w:val="18"/>
              </w:rPr>
            </w:pPr>
          </w:p>
          <w:p w:rsidR="00E37418" w:rsidRPr="007352F4" w:rsidRDefault="00E37418" w:rsidP="0068188F">
            <w:pPr>
              <w:pStyle w:val="NoSpacing"/>
              <w:rPr>
                <w:sz w:val="18"/>
              </w:rPr>
            </w:pPr>
          </w:p>
        </w:tc>
        <w:tc>
          <w:tcPr>
            <w:tcW w:w="1985" w:type="dxa"/>
          </w:tcPr>
          <w:p w:rsidR="00FF557B" w:rsidRPr="00FF557B" w:rsidRDefault="00FF557B" w:rsidP="00FF557B">
            <w:pPr>
              <w:pStyle w:val="NoSpacing"/>
              <w:rPr>
                <w:sz w:val="18"/>
              </w:rPr>
            </w:pPr>
            <w:r w:rsidRPr="00FF557B">
              <w:rPr>
                <w:sz w:val="18"/>
              </w:rPr>
              <w:t>part, equal parts</w:t>
            </w:r>
          </w:p>
          <w:p w:rsidR="00FF557B" w:rsidRPr="00FF557B" w:rsidRDefault="00FF557B" w:rsidP="00FF557B">
            <w:pPr>
              <w:pStyle w:val="NoSpacing"/>
              <w:rPr>
                <w:sz w:val="18"/>
              </w:rPr>
            </w:pPr>
            <w:r w:rsidRPr="00FF557B">
              <w:rPr>
                <w:sz w:val="18"/>
              </w:rPr>
              <w:t>fraction</w:t>
            </w:r>
          </w:p>
          <w:p w:rsidR="00FF557B" w:rsidRPr="00FF557B" w:rsidRDefault="00FF557B" w:rsidP="00FF557B">
            <w:pPr>
              <w:pStyle w:val="NoSpacing"/>
              <w:rPr>
                <w:sz w:val="18"/>
              </w:rPr>
            </w:pPr>
            <w:r w:rsidRPr="00FF557B">
              <w:rPr>
                <w:sz w:val="18"/>
              </w:rPr>
              <w:t>one whole</w:t>
            </w:r>
          </w:p>
          <w:p w:rsidR="00FF557B" w:rsidRDefault="00FF557B" w:rsidP="00FF557B">
            <w:pPr>
              <w:pStyle w:val="NoSpacing"/>
              <w:rPr>
                <w:sz w:val="18"/>
              </w:rPr>
            </w:pPr>
            <w:r w:rsidRPr="00FF557B">
              <w:rPr>
                <w:sz w:val="18"/>
              </w:rPr>
              <w:t>one half, two halves</w:t>
            </w:r>
          </w:p>
          <w:p w:rsidR="00375278" w:rsidRPr="00FF557B" w:rsidRDefault="00375278" w:rsidP="00FF557B">
            <w:pPr>
              <w:pStyle w:val="NoSpacing"/>
              <w:rPr>
                <w:sz w:val="18"/>
              </w:rPr>
            </w:pPr>
            <w:r>
              <w:rPr>
                <w:sz w:val="18"/>
              </w:rPr>
              <w:t>one of two equal parts</w:t>
            </w:r>
          </w:p>
          <w:p w:rsidR="00E37418" w:rsidRDefault="00FF557B" w:rsidP="00FF557B">
            <w:pPr>
              <w:pStyle w:val="NoSpacing"/>
              <w:rPr>
                <w:sz w:val="18"/>
              </w:rPr>
            </w:pPr>
            <w:r w:rsidRPr="00FF557B">
              <w:rPr>
                <w:sz w:val="18"/>
              </w:rPr>
              <w:t>one quarter</w:t>
            </w:r>
          </w:p>
          <w:p w:rsidR="00375278" w:rsidRPr="007352F4" w:rsidRDefault="00375278" w:rsidP="00FF557B">
            <w:pPr>
              <w:pStyle w:val="NoSpacing"/>
              <w:rPr>
                <w:sz w:val="18"/>
              </w:rPr>
            </w:pPr>
            <w:r>
              <w:rPr>
                <w:sz w:val="18"/>
              </w:rPr>
              <w:t>one of four equal parts</w:t>
            </w:r>
          </w:p>
        </w:tc>
        <w:tc>
          <w:tcPr>
            <w:tcW w:w="2268" w:type="dxa"/>
          </w:tcPr>
          <w:p w:rsidR="00E37418" w:rsidRDefault="00AC6342" w:rsidP="00FD5A6B">
            <w:pPr>
              <w:pStyle w:val="NoSpacing"/>
              <w:rPr>
                <w:sz w:val="18"/>
              </w:rPr>
            </w:pPr>
            <w:r>
              <w:rPr>
                <w:sz w:val="18"/>
              </w:rPr>
              <w:t>Metre, ruler, metre stick</w:t>
            </w:r>
          </w:p>
          <w:p w:rsidR="00AC6342" w:rsidRDefault="00AC6342" w:rsidP="00FD5A6B">
            <w:pPr>
              <w:pStyle w:val="NoSpacing"/>
              <w:rPr>
                <w:sz w:val="18"/>
              </w:rPr>
            </w:pPr>
            <w:r>
              <w:rPr>
                <w:sz w:val="18"/>
              </w:rPr>
              <w:t>Kilogram,</w:t>
            </w:r>
          </w:p>
          <w:p w:rsidR="00AC6342" w:rsidRDefault="00AC6342" w:rsidP="00FD5A6B">
            <w:pPr>
              <w:pStyle w:val="NoSpacing"/>
              <w:rPr>
                <w:sz w:val="18"/>
              </w:rPr>
            </w:pPr>
            <w:r w:rsidRPr="00AC6342">
              <w:rPr>
                <w:sz w:val="18"/>
              </w:rPr>
              <w:t>seasons: spring, summer, autumn, winter</w:t>
            </w:r>
          </w:p>
          <w:p w:rsidR="00AC6342" w:rsidRDefault="00AC6342" w:rsidP="00AC6342">
            <w:pPr>
              <w:pStyle w:val="NoSpacing"/>
              <w:rPr>
                <w:sz w:val="18"/>
              </w:rPr>
            </w:pPr>
            <w:r w:rsidRPr="00AC6342">
              <w:rPr>
                <w:sz w:val="18"/>
              </w:rPr>
              <w:t>month, year</w:t>
            </w:r>
            <w:r>
              <w:rPr>
                <w:sz w:val="18"/>
              </w:rPr>
              <w:t>, weekend</w:t>
            </w:r>
          </w:p>
          <w:p w:rsidR="00BF2D78" w:rsidRDefault="00BF2D78" w:rsidP="00AC6342">
            <w:pPr>
              <w:pStyle w:val="NoSpacing"/>
              <w:rPr>
                <w:sz w:val="18"/>
              </w:rPr>
            </w:pPr>
            <w:r>
              <w:rPr>
                <w:sz w:val="18"/>
              </w:rPr>
              <w:t>January . . .  December</w:t>
            </w:r>
          </w:p>
          <w:p w:rsidR="00AC6342" w:rsidRDefault="00AC6342" w:rsidP="00AC6342">
            <w:pPr>
              <w:rPr>
                <w:sz w:val="18"/>
                <w:szCs w:val="18"/>
              </w:rPr>
            </w:pPr>
            <w:r w:rsidRPr="00AC6342">
              <w:rPr>
                <w:sz w:val="18"/>
                <w:szCs w:val="18"/>
              </w:rPr>
              <w:t>fast, faster, fastest</w:t>
            </w:r>
          </w:p>
          <w:p w:rsidR="00BF2D78" w:rsidRDefault="00BF2D78" w:rsidP="00AC6342">
            <w:pPr>
              <w:rPr>
                <w:sz w:val="18"/>
                <w:szCs w:val="18"/>
              </w:rPr>
            </w:pPr>
            <w:r>
              <w:rPr>
                <w:sz w:val="18"/>
                <w:szCs w:val="18"/>
              </w:rPr>
              <w:t>minute</w:t>
            </w:r>
          </w:p>
          <w:p w:rsidR="00AC6342" w:rsidRDefault="00AC6342" w:rsidP="00AC6342">
            <w:pPr>
              <w:rPr>
                <w:sz w:val="18"/>
                <w:szCs w:val="18"/>
              </w:rPr>
            </w:pPr>
            <w:r w:rsidRPr="00AC6342">
              <w:rPr>
                <w:sz w:val="18"/>
                <w:szCs w:val="18"/>
              </w:rPr>
              <w:t>half past</w:t>
            </w:r>
          </w:p>
          <w:p w:rsidR="00AC6342" w:rsidRPr="00AC6342" w:rsidRDefault="00AC6342" w:rsidP="00AC6342">
            <w:pPr>
              <w:rPr>
                <w:sz w:val="18"/>
                <w:szCs w:val="18"/>
              </w:rPr>
            </w:pPr>
            <w:proofErr w:type="gramStart"/>
            <w:r w:rsidRPr="00AC6342">
              <w:rPr>
                <w:sz w:val="18"/>
                <w:szCs w:val="18"/>
              </w:rPr>
              <w:t>how</w:t>
            </w:r>
            <w:proofErr w:type="gramEnd"/>
            <w:r w:rsidRPr="00AC6342">
              <w:rPr>
                <w:sz w:val="18"/>
                <w:szCs w:val="18"/>
              </w:rPr>
              <w:t xml:space="preserve"> long ago?</w:t>
            </w:r>
          </w:p>
          <w:p w:rsidR="00AC6342" w:rsidRPr="00AC6342" w:rsidRDefault="00AC6342" w:rsidP="00AC6342">
            <w:pPr>
              <w:rPr>
                <w:sz w:val="18"/>
                <w:szCs w:val="18"/>
              </w:rPr>
            </w:pPr>
            <w:proofErr w:type="gramStart"/>
            <w:r w:rsidRPr="00AC6342">
              <w:rPr>
                <w:sz w:val="18"/>
                <w:szCs w:val="18"/>
              </w:rPr>
              <w:t>how</w:t>
            </w:r>
            <w:proofErr w:type="gramEnd"/>
            <w:r w:rsidRPr="00AC6342">
              <w:rPr>
                <w:sz w:val="18"/>
                <w:szCs w:val="18"/>
              </w:rPr>
              <w:t xml:space="preserve"> long will it be to…?</w:t>
            </w:r>
          </w:p>
          <w:p w:rsidR="00AC6342" w:rsidRPr="00AC6342" w:rsidRDefault="00AC6342" w:rsidP="00AC6342">
            <w:pPr>
              <w:rPr>
                <w:sz w:val="18"/>
                <w:szCs w:val="18"/>
              </w:rPr>
            </w:pPr>
            <w:proofErr w:type="gramStart"/>
            <w:r w:rsidRPr="00AC6342">
              <w:rPr>
                <w:sz w:val="18"/>
                <w:szCs w:val="18"/>
              </w:rPr>
              <w:t>how</w:t>
            </w:r>
            <w:proofErr w:type="gramEnd"/>
            <w:r w:rsidRPr="00AC6342">
              <w:rPr>
                <w:sz w:val="18"/>
                <w:szCs w:val="18"/>
              </w:rPr>
              <w:t xml:space="preserve"> long will it take to…?</w:t>
            </w:r>
          </w:p>
          <w:p w:rsidR="00AC6342" w:rsidRPr="00AC6342" w:rsidRDefault="00AC6342" w:rsidP="00AC6342">
            <w:pPr>
              <w:rPr>
                <w:sz w:val="18"/>
                <w:szCs w:val="18"/>
              </w:rPr>
            </w:pPr>
            <w:proofErr w:type="gramStart"/>
            <w:r w:rsidRPr="00AC6342">
              <w:rPr>
                <w:sz w:val="18"/>
                <w:szCs w:val="18"/>
              </w:rPr>
              <w:t>how</w:t>
            </w:r>
            <w:proofErr w:type="gramEnd"/>
            <w:r w:rsidRPr="00AC6342">
              <w:rPr>
                <w:sz w:val="18"/>
                <w:szCs w:val="18"/>
              </w:rPr>
              <w:t xml:space="preserve"> often?</w:t>
            </w:r>
          </w:p>
          <w:p w:rsidR="00AC6342" w:rsidRPr="00AC6342" w:rsidRDefault="00AC6342" w:rsidP="00AC6342">
            <w:pPr>
              <w:rPr>
                <w:sz w:val="18"/>
                <w:szCs w:val="18"/>
              </w:rPr>
            </w:pPr>
            <w:r w:rsidRPr="00AC6342">
              <w:rPr>
                <w:sz w:val="18"/>
                <w:szCs w:val="18"/>
              </w:rPr>
              <w:t>always, never, often, sometimes, usually</w:t>
            </w:r>
          </w:p>
          <w:p w:rsidR="00AC6342" w:rsidRDefault="00AC6342" w:rsidP="00AC6342">
            <w:pPr>
              <w:rPr>
                <w:sz w:val="18"/>
                <w:szCs w:val="18"/>
              </w:rPr>
            </w:pPr>
            <w:r w:rsidRPr="00AC6342">
              <w:rPr>
                <w:sz w:val="18"/>
                <w:szCs w:val="18"/>
              </w:rPr>
              <w:t>once, twice</w:t>
            </w:r>
          </w:p>
          <w:p w:rsidR="00C80501" w:rsidRDefault="00C80501" w:rsidP="00AC6342">
            <w:pPr>
              <w:rPr>
                <w:sz w:val="18"/>
                <w:szCs w:val="18"/>
              </w:rPr>
            </w:pPr>
            <w:r>
              <w:rPr>
                <w:sz w:val="18"/>
                <w:szCs w:val="18"/>
              </w:rPr>
              <w:t>bought</w:t>
            </w:r>
          </w:p>
          <w:p w:rsidR="00C80501" w:rsidRDefault="00630EE9" w:rsidP="00AC6342">
            <w:pPr>
              <w:rPr>
                <w:sz w:val="18"/>
                <w:szCs w:val="18"/>
              </w:rPr>
            </w:pPr>
            <w:r>
              <w:rPr>
                <w:sz w:val="18"/>
                <w:szCs w:val="18"/>
              </w:rPr>
              <w:t>£, notes</w:t>
            </w:r>
          </w:p>
          <w:p w:rsidR="00114858" w:rsidRDefault="00114858" w:rsidP="00AC6342">
            <w:pPr>
              <w:rPr>
                <w:sz w:val="18"/>
                <w:szCs w:val="18"/>
              </w:rPr>
            </w:pPr>
            <w:r>
              <w:rPr>
                <w:sz w:val="18"/>
                <w:szCs w:val="18"/>
              </w:rPr>
              <w:t xml:space="preserve">Capacity </w:t>
            </w:r>
          </w:p>
          <w:p w:rsidR="00114858" w:rsidRPr="00AC6342" w:rsidRDefault="00114858" w:rsidP="00AC6342">
            <w:pPr>
              <w:rPr>
                <w:sz w:val="18"/>
                <w:szCs w:val="18"/>
              </w:rPr>
            </w:pPr>
            <w:r>
              <w:rPr>
                <w:sz w:val="18"/>
                <w:szCs w:val="18"/>
              </w:rPr>
              <w:t xml:space="preserve">Litre </w:t>
            </w:r>
          </w:p>
        </w:tc>
        <w:tc>
          <w:tcPr>
            <w:tcW w:w="3118" w:type="dxa"/>
            <w:gridSpan w:val="2"/>
          </w:tcPr>
          <w:p w:rsidR="00E37418" w:rsidRDefault="00AC6342" w:rsidP="00FD5A6B">
            <w:pPr>
              <w:pStyle w:val="NoSpacing"/>
              <w:rPr>
                <w:sz w:val="18"/>
              </w:rPr>
            </w:pPr>
            <w:r w:rsidRPr="00AC6342">
              <w:rPr>
                <w:sz w:val="18"/>
              </w:rPr>
              <w:t>point, pointed</w:t>
            </w:r>
          </w:p>
          <w:p w:rsidR="00AC6342" w:rsidRDefault="00AC6342" w:rsidP="00FD5A6B">
            <w:pPr>
              <w:pStyle w:val="NoSpacing"/>
              <w:rPr>
                <w:sz w:val="18"/>
              </w:rPr>
            </w:pPr>
            <w:r>
              <w:rPr>
                <w:sz w:val="18"/>
              </w:rPr>
              <w:t>cuboid</w:t>
            </w:r>
          </w:p>
          <w:p w:rsidR="00AC6342" w:rsidRDefault="00AC6342" w:rsidP="00FD5A6B">
            <w:pPr>
              <w:pStyle w:val="NoSpacing"/>
              <w:rPr>
                <w:sz w:val="18"/>
              </w:rPr>
            </w:pPr>
            <w:r>
              <w:rPr>
                <w:sz w:val="18"/>
              </w:rPr>
              <w:t>cylinder</w:t>
            </w:r>
          </w:p>
          <w:p w:rsidR="00AC6342" w:rsidRDefault="00AC6342" w:rsidP="00FD5A6B">
            <w:pPr>
              <w:pStyle w:val="NoSpacing"/>
              <w:rPr>
                <w:sz w:val="18"/>
              </w:rPr>
            </w:pPr>
            <w:r>
              <w:rPr>
                <w:sz w:val="18"/>
              </w:rPr>
              <w:t>underneath</w:t>
            </w:r>
          </w:p>
          <w:p w:rsidR="00AC6342" w:rsidRDefault="00AC6342" w:rsidP="00FD5A6B">
            <w:pPr>
              <w:pStyle w:val="NoSpacing"/>
              <w:rPr>
                <w:sz w:val="18"/>
              </w:rPr>
            </w:pPr>
            <w:r>
              <w:rPr>
                <w:sz w:val="18"/>
              </w:rPr>
              <w:t>centre</w:t>
            </w:r>
          </w:p>
          <w:p w:rsidR="00AC6342" w:rsidRDefault="00AC6342" w:rsidP="00FD5A6B">
            <w:pPr>
              <w:pStyle w:val="NoSpacing"/>
              <w:rPr>
                <w:sz w:val="18"/>
              </w:rPr>
            </w:pPr>
            <w:r>
              <w:rPr>
                <w:sz w:val="18"/>
              </w:rPr>
              <w:t>whole turn, half turn</w:t>
            </w:r>
          </w:p>
          <w:p w:rsidR="00B5332A" w:rsidRDefault="00B5332A" w:rsidP="00FD5A6B">
            <w:pPr>
              <w:pStyle w:val="NoSpacing"/>
              <w:rPr>
                <w:sz w:val="18"/>
              </w:rPr>
            </w:pPr>
            <w:r>
              <w:rPr>
                <w:sz w:val="18"/>
              </w:rPr>
              <w:t>half quarter turn</w:t>
            </w:r>
          </w:p>
          <w:p w:rsidR="00B5332A" w:rsidRDefault="00B5332A" w:rsidP="00FD5A6B">
            <w:pPr>
              <w:pStyle w:val="NoSpacing"/>
              <w:rPr>
                <w:sz w:val="18"/>
              </w:rPr>
            </w:pPr>
            <w:r>
              <w:rPr>
                <w:sz w:val="18"/>
              </w:rPr>
              <w:t>three quarter turn</w:t>
            </w:r>
          </w:p>
          <w:p w:rsidR="00375278" w:rsidRDefault="00375278" w:rsidP="00FD5A6B">
            <w:pPr>
              <w:pStyle w:val="NoSpacing"/>
              <w:rPr>
                <w:sz w:val="18"/>
              </w:rPr>
            </w:pPr>
            <w:r>
              <w:rPr>
                <w:sz w:val="18"/>
              </w:rPr>
              <w:t>visualise</w:t>
            </w:r>
          </w:p>
          <w:p w:rsidR="00CD04F0" w:rsidRDefault="00CD04F0" w:rsidP="00FD5A6B">
            <w:pPr>
              <w:pStyle w:val="NoSpacing"/>
              <w:rPr>
                <w:sz w:val="18"/>
              </w:rPr>
            </w:pPr>
          </w:p>
          <w:p w:rsidR="00CD04F0" w:rsidRDefault="00CD04F0" w:rsidP="00FD5A6B">
            <w:pPr>
              <w:pStyle w:val="NoSpacing"/>
              <w:rPr>
                <w:sz w:val="18"/>
              </w:rPr>
            </w:pPr>
          </w:p>
          <w:p w:rsidR="00CD04F0" w:rsidRDefault="00CD04F0" w:rsidP="00CD04F0">
            <w:pPr>
              <w:pStyle w:val="NoSpacing"/>
              <w:rPr>
                <w:b/>
              </w:rPr>
            </w:pPr>
            <w:r>
              <w:rPr>
                <w:b/>
              </w:rPr>
              <w:t>Statistics</w:t>
            </w:r>
          </w:p>
          <w:p w:rsidR="00B5332A" w:rsidRDefault="00B5332A" w:rsidP="00FD5A6B">
            <w:pPr>
              <w:pStyle w:val="NoSpacing"/>
              <w:rPr>
                <w:sz w:val="18"/>
              </w:rPr>
            </w:pPr>
            <w:r>
              <w:rPr>
                <w:sz w:val="18"/>
              </w:rPr>
              <w:t>pictogram</w:t>
            </w:r>
          </w:p>
          <w:p w:rsidR="00B5332A" w:rsidRPr="007352F4" w:rsidRDefault="00B5332A" w:rsidP="00FD5A6B">
            <w:pPr>
              <w:pStyle w:val="NoSpacing"/>
              <w:rPr>
                <w:sz w:val="18"/>
              </w:rPr>
            </w:pPr>
            <w:r>
              <w:rPr>
                <w:sz w:val="18"/>
              </w:rPr>
              <w:t>block diagram</w:t>
            </w:r>
          </w:p>
        </w:tc>
      </w:tr>
      <w:tr w:rsidR="00E37418" w:rsidTr="009F7F31">
        <w:trPr>
          <w:trHeight w:val="1580"/>
        </w:trPr>
        <w:tc>
          <w:tcPr>
            <w:tcW w:w="851" w:type="dxa"/>
          </w:tcPr>
          <w:p w:rsidR="00E37418" w:rsidRPr="009F7F31" w:rsidRDefault="00E37418" w:rsidP="00FD5A6B">
            <w:pPr>
              <w:pStyle w:val="NoSpacing"/>
              <w:jc w:val="center"/>
              <w:rPr>
                <w:b/>
                <w:u w:val="single"/>
              </w:rPr>
            </w:pPr>
            <w:r w:rsidRPr="009F7F31">
              <w:rPr>
                <w:b/>
                <w:u w:val="single"/>
              </w:rPr>
              <w:t>Year 2</w:t>
            </w:r>
          </w:p>
          <w:p w:rsidR="009F7F31" w:rsidRDefault="009F7F31" w:rsidP="00FD5A6B">
            <w:pPr>
              <w:pStyle w:val="NoSpacing"/>
              <w:jc w:val="center"/>
            </w:pPr>
          </w:p>
          <w:p w:rsidR="009F7F31" w:rsidRPr="009F7F31" w:rsidRDefault="009F7F31" w:rsidP="00FD5A6B">
            <w:pPr>
              <w:pStyle w:val="NoSpacing"/>
              <w:jc w:val="center"/>
              <w:rPr>
                <w:sz w:val="20"/>
                <w:szCs w:val="20"/>
              </w:rPr>
            </w:pPr>
            <w:proofErr w:type="spellStart"/>
            <w:r>
              <w:rPr>
                <w:sz w:val="20"/>
                <w:szCs w:val="20"/>
              </w:rPr>
              <w:t>Yr</w:t>
            </w:r>
            <w:proofErr w:type="spellEnd"/>
            <w:r>
              <w:rPr>
                <w:sz w:val="20"/>
                <w:szCs w:val="20"/>
              </w:rPr>
              <w:t xml:space="preserve"> R &amp; </w:t>
            </w:r>
            <w:proofErr w:type="spellStart"/>
            <w:r>
              <w:rPr>
                <w:sz w:val="20"/>
                <w:szCs w:val="20"/>
              </w:rPr>
              <w:t>Yr</w:t>
            </w:r>
            <w:proofErr w:type="spellEnd"/>
            <w:r>
              <w:rPr>
                <w:sz w:val="20"/>
                <w:szCs w:val="20"/>
              </w:rPr>
              <w:t xml:space="preserve"> 1 vocab +</w:t>
            </w:r>
          </w:p>
        </w:tc>
        <w:tc>
          <w:tcPr>
            <w:tcW w:w="3403" w:type="dxa"/>
          </w:tcPr>
          <w:p w:rsidR="00106683" w:rsidRPr="00106683" w:rsidRDefault="00106683" w:rsidP="00106683">
            <w:pPr>
              <w:pStyle w:val="NoSpacing"/>
              <w:rPr>
                <w:sz w:val="18"/>
              </w:rPr>
            </w:pPr>
            <w:r w:rsidRPr="00106683">
              <w:rPr>
                <w:sz w:val="18"/>
              </w:rPr>
              <w:t>Mental calculation</w:t>
            </w:r>
          </w:p>
          <w:p w:rsidR="00106683" w:rsidRDefault="00106683" w:rsidP="00106683">
            <w:pPr>
              <w:pStyle w:val="NoSpacing"/>
              <w:rPr>
                <w:sz w:val="18"/>
              </w:rPr>
            </w:pPr>
            <w:r w:rsidRPr="00106683">
              <w:rPr>
                <w:sz w:val="18"/>
              </w:rPr>
              <w:t>Jotting</w:t>
            </w:r>
          </w:p>
          <w:p w:rsidR="00E37418" w:rsidRDefault="00FF557B" w:rsidP="00106683">
            <w:pPr>
              <w:pStyle w:val="NoSpacing"/>
              <w:rPr>
                <w:sz w:val="18"/>
              </w:rPr>
            </w:pPr>
            <w:r>
              <w:rPr>
                <w:sz w:val="18"/>
              </w:rPr>
              <w:t>Two hundred . . . one thousand</w:t>
            </w:r>
          </w:p>
          <w:p w:rsidR="00FF557B" w:rsidRDefault="00FF557B" w:rsidP="00FD5A6B">
            <w:pPr>
              <w:pStyle w:val="NoSpacing"/>
              <w:rPr>
                <w:sz w:val="18"/>
              </w:rPr>
            </w:pPr>
            <w:r>
              <w:rPr>
                <w:sz w:val="18"/>
              </w:rPr>
              <w:t>Count in threes and fours</w:t>
            </w:r>
          </w:p>
          <w:p w:rsidR="00FF557B" w:rsidRDefault="00FF557B" w:rsidP="00FD5A6B">
            <w:pPr>
              <w:pStyle w:val="NoSpacing"/>
              <w:rPr>
                <w:sz w:val="18"/>
              </w:rPr>
            </w:pPr>
            <w:r>
              <w:rPr>
                <w:sz w:val="18"/>
              </w:rPr>
              <w:t>Tally</w:t>
            </w:r>
          </w:p>
          <w:p w:rsidR="00FF557B" w:rsidRDefault="00FF557B" w:rsidP="00FF557B">
            <w:pPr>
              <w:pStyle w:val="NoSpacing"/>
              <w:rPr>
                <w:sz w:val="18"/>
              </w:rPr>
            </w:pPr>
            <w:r>
              <w:rPr>
                <w:sz w:val="18"/>
              </w:rPr>
              <w:t xml:space="preserve">Multiple of </w:t>
            </w:r>
          </w:p>
          <w:p w:rsidR="00FF557B" w:rsidRDefault="00FF557B" w:rsidP="00FF557B">
            <w:pPr>
              <w:pStyle w:val="NoSpacing"/>
              <w:rPr>
                <w:sz w:val="18"/>
              </w:rPr>
            </w:pPr>
            <w:r>
              <w:rPr>
                <w:sz w:val="18"/>
              </w:rPr>
              <w:t>Rule</w:t>
            </w:r>
          </w:p>
          <w:p w:rsidR="00FF557B" w:rsidRDefault="00FF557B" w:rsidP="00FF557B">
            <w:pPr>
              <w:pStyle w:val="NoSpacing"/>
              <w:rPr>
                <w:sz w:val="18"/>
              </w:rPr>
            </w:pPr>
            <w:r>
              <w:rPr>
                <w:sz w:val="18"/>
              </w:rPr>
              <w:t xml:space="preserve">Place </w:t>
            </w:r>
          </w:p>
          <w:p w:rsidR="00FF557B" w:rsidRDefault="00FF557B" w:rsidP="00FF557B">
            <w:pPr>
              <w:pStyle w:val="NoSpacing"/>
              <w:rPr>
                <w:sz w:val="18"/>
              </w:rPr>
            </w:pPr>
            <w:r>
              <w:rPr>
                <w:sz w:val="18"/>
              </w:rPr>
              <w:t>Hundreds</w:t>
            </w:r>
          </w:p>
          <w:p w:rsidR="00FF557B" w:rsidRDefault="00F571A0" w:rsidP="00FF557B">
            <w:pPr>
              <w:pStyle w:val="NoSpacing"/>
              <w:rPr>
                <w:sz w:val="18"/>
              </w:rPr>
            </w:pPr>
            <w:r>
              <w:rPr>
                <w:sz w:val="18"/>
              </w:rPr>
              <w:t>E</w:t>
            </w:r>
            <w:r w:rsidR="00FF557B">
              <w:rPr>
                <w:sz w:val="18"/>
              </w:rPr>
              <w:t>xchange</w:t>
            </w:r>
          </w:p>
          <w:p w:rsidR="00F571A0" w:rsidRDefault="00AA6DAE" w:rsidP="00FF557B">
            <w:pPr>
              <w:pStyle w:val="NoSpacing"/>
              <w:rPr>
                <w:sz w:val="18"/>
              </w:rPr>
            </w:pPr>
            <w:r>
              <w:rPr>
                <w:sz w:val="18"/>
              </w:rPr>
              <w:t>Greater than ˃ Less than ˂</w:t>
            </w:r>
          </w:p>
          <w:p w:rsidR="00FF557B" w:rsidRPr="007352F4" w:rsidRDefault="00FF557B" w:rsidP="00FF557B">
            <w:pPr>
              <w:pStyle w:val="NoSpacing"/>
              <w:rPr>
                <w:sz w:val="18"/>
              </w:rPr>
            </w:pPr>
          </w:p>
        </w:tc>
        <w:tc>
          <w:tcPr>
            <w:tcW w:w="2126" w:type="dxa"/>
          </w:tcPr>
          <w:p w:rsidR="00E37418" w:rsidRDefault="0068188F" w:rsidP="00FD5A6B">
            <w:pPr>
              <w:pStyle w:val="NoSpacing"/>
              <w:rPr>
                <w:sz w:val="18"/>
              </w:rPr>
            </w:pPr>
            <w:r>
              <w:rPr>
                <w:sz w:val="18"/>
              </w:rPr>
              <w:t>Addition</w:t>
            </w:r>
          </w:p>
          <w:p w:rsidR="0068188F" w:rsidRDefault="0068188F" w:rsidP="00FD5A6B">
            <w:pPr>
              <w:pStyle w:val="NoSpacing"/>
              <w:rPr>
                <w:sz w:val="18"/>
              </w:rPr>
            </w:pPr>
            <w:r>
              <w:rPr>
                <w:sz w:val="18"/>
              </w:rPr>
              <w:t>One hundred more</w:t>
            </w:r>
          </w:p>
          <w:p w:rsidR="0068188F" w:rsidRDefault="0068188F" w:rsidP="00FD5A6B">
            <w:pPr>
              <w:pStyle w:val="NoSpacing"/>
              <w:rPr>
                <w:sz w:val="18"/>
              </w:rPr>
            </w:pPr>
            <w:r>
              <w:rPr>
                <w:sz w:val="18"/>
              </w:rPr>
              <w:t>Subtraction</w:t>
            </w:r>
          </w:p>
          <w:p w:rsidR="0068188F" w:rsidRDefault="0068188F" w:rsidP="00FD5A6B">
            <w:pPr>
              <w:pStyle w:val="NoSpacing"/>
              <w:rPr>
                <w:sz w:val="18"/>
              </w:rPr>
            </w:pPr>
            <w:r>
              <w:rPr>
                <w:sz w:val="18"/>
              </w:rPr>
              <w:t>One hundred less</w:t>
            </w:r>
          </w:p>
          <w:p w:rsidR="0068188F" w:rsidRDefault="0068188F" w:rsidP="00FD5A6B">
            <w:pPr>
              <w:pStyle w:val="NoSpacing"/>
              <w:rPr>
                <w:sz w:val="18"/>
              </w:rPr>
            </w:pPr>
            <w:r>
              <w:rPr>
                <w:sz w:val="18"/>
              </w:rPr>
              <w:t>Tens boundary</w:t>
            </w:r>
          </w:p>
          <w:p w:rsidR="0068188F" w:rsidRPr="007352F4" w:rsidRDefault="00F571A0" w:rsidP="00FD5A6B">
            <w:pPr>
              <w:pStyle w:val="NoSpacing"/>
              <w:rPr>
                <w:sz w:val="18"/>
              </w:rPr>
            </w:pPr>
            <w:r>
              <w:rPr>
                <w:sz w:val="18"/>
              </w:rPr>
              <w:t>commutative</w:t>
            </w:r>
          </w:p>
        </w:tc>
        <w:tc>
          <w:tcPr>
            <w:tcW w:w="2126" w:type="dxa"/>
            <w:gridSpan w:val="2"/>
          </w:tcPr>
          <w:p w:rsidR="0068188F" w:rsidRPr="0068188F" w:rsidRDefault="0068188F" w:rsidP="0068188F">
            <w:pPr>
              <w:pStyle w:val="NoSpacing"/>
              <w:rPr>
                <w:sz w:val="18"/>
              </w:rPr>
            </w:pPr>
            <w:r w:rsidRPr="0068188F">
              <w:rPr>
                <w:sz w:val="18"/>
              </w:rPr>
              <w:t>multiply, multiplied by</w:t>
            </w:r>
          </w:p>
          <w:p w:rsidR="00E37418" w:rsidRDefault="0068188F" w:rsidP="0068188F">
            <w:pPr>
              <w:pStyle w:val="NoSpacing"/>
              <w:rPr>
                <w:sz w:val="18"/>
              </w:rPr>
            </w:pPr>
            <w:r w:rsidRPr="0068188F">
              <w:rPr>
                <w:sz w:val="18"/>
              </w:rPr>
              <w:t>multiple of</w:t>
            </w:r>
          </w:p>
          <w:p w:rsidR="0068188F" w:rsidRDefault="0068188F" w:rsidP="0068188F">
            <w:pPr>
              <w:pStyle w:val="NoSpacing"/>
              <w:rPr>
                <w:sz w:val="18"/>
              </w:rPr>
            </w:pPr>
            <w:r w:rsidRPr="0068188F">
              <w:rPr>
                <w:sz w:val="18"/>
              </w:rPr>
              <w:t xml:space="preserve">row, column </w:t>
            </w:r>
          </w:p>
          <w:p w:rsidR="0068188F" w:rsidRPr="0068188F" w:rsidRDefault="0068188F" w:rsidP="0068188F">
            <w:pPr>
              <w:pStyle w:val="NoSpacing"/>
              <w:rPr>
                <w:sz w:val="18"/>
              </w:rPr>
            </w:pPr>
            <w:r w:rsidRPr="0068188F">
              <w:rPr>
                <w:sz w:val="18"/>
              </w:rPr>
              <w:t>divide, divided by, divided into</w:t>
            </w:r>
          </w:p>
          <w:p w:rsidR="0068188F" w:rsidRDefault="0068188F" w:rsidP="0068188F">
            <w:pPr>
              <w:pStyle w:val="NoSpacing"/>
              <w:rPr>
                <w:sz w:val="18"/>
              </w:rPr>
            </w:pPr>
            <w:r w:rsidRPr="0068188F">
              <w:rPr>
                <w:sz w:val="18"/>
              </w:rPr>
              <w:t>left, left over</w:t>
            </w:r>
          </w:p>
          <w:p w:rsidR="004473DA" w:rsidRPr="007352F4" w:rsidRDefault="004473DA" w:rsidP="0068188F">
            <w:pPr>
              <w:pStyle w:val="NoSpacing"/>
              <w:rPr>
                <w:sz w:val="18"/>
              </w:rPr>
            </w:pPr>
            <w:r>
              <w:rPr>
                <w:sz w:val="18"/>
              </w:rPr>
              <w:t>x ÷</w:t>
            </w:r>
          </w:p>
        </w:tc>
        <w:tc>
          <w:tcPr>
            <w:tcW w:w="1985" w:type="dxa"/>
          </w:tcPr>
          <w:p w:rsidR="00E37418" w:rsidRPr="007352F4" w:rsidRDefault="00FF557B" w:rsidP="00FD5A6B">
            <w:pPr>
              <w:pStyle w:val="NoSpacing"/>
              <w:rPr>
                <w:sz w:val="18"/>
              </w:rPr>
            </w:pPr>
            <w:r w:rsidRPr="00FF557B">
              <w:rPr>
                <w:sz w:val="18"/>
              </w:rPr>
              <w:t xml:space="preserve"> two… three… four quarters</w:t>
            </w:r>
          </w:p>
        </w:tc>
        <w:tc>
          <w:tcPr>
            <w:tcW w:w="2268" w:type="dxa"/>
          </w:tcPr>
          <w:p w:rsidR="00114858" w:rsidRDefault="00114858" w:rsidP="00106683">
            <w:pPr>
              <w:pStyle w:val="NoSpacing"/>
              <w:rPr>
                <w:sz w:val="18"/>
              </w:rPr>
            </w:pPr>
            <w:r>
              <w:rPr>
                <w:sz w:val="18"/>
              </w:rPr>
              <w:t>Further, furthest</w:t>
            </w:r>
          </w:p>
          <w:p w:rsidR="00114858" w:rsidRDefault="00114858" w:rsidP="00106683">
            <w:pPr>
              <w:pStyle w:val="NoSpacing"/>
              <w:rPr>
                <w:sz w:val="18"/>
              </w:rPr>
            </w:pPr>
            <w:r>
              <w:rPr>
                <w:sz w:val="18"/>
              </w:rPr>
              <w:t xml:space="preserve">Centimetre cm </w:t>
            </w:r>
          </w:p>
          <w:p w:rsidR="00114858" w:rsidRDefault="00114858" w:rsidP="00106683">
            <w:pPr>
              <w:pStyle w:val="NoSpacing"/>
              <w:rPr>
                <w:sz w:val="18"/>
              </w:rPr>
            </w:pPr>
            <w:r>
              <w:rPr>
                <w:sz w:val="18"/>
              </w:rPr>
              <w:t xml:space="preserve">Metre m </w:t>
            </w:r>
          </w:p>
          <w:p w:rsidR="00114858" w:rsidRDefault="00114858" w:rsidP="00106683">
            <w:pPr>
              <w:pStyle w:val="NoSpacing"/>
              <w:rPr>
                <w:sz w:val="18"/>
              </w:rPr>
            </w:pPr>
            <w:r>
              <w:rPr>
                <w:sz w:val="18"/>
              </w:rPr>
              <w:t>Tape measure</w:t>
            </w:r>
          </w:p>
          <w:p w:rsidR="00114858" w:rsidRDefault="00114858" w:rsidP="00106683">
            <w:pPr>
              <w:pStyle w:val="NoSpacing"/>
              <w:rPr>
                <w:sz w:val="18"/>
              </w:rPr>
            </w:pPr>
            <w:r>
              <w:rPr>
                <w:sz w:val="18"/>
              </w:rPr>
              <w:t>Half kilogram kg , gram g</w:t>
            </w:r>
          </w:p>
          <w:p w:rsidR="00114858" w:rsidRDefault="00114858" w:rsidP="00106683">
            <w:pPr>
              <w:pStyle w:val="NoSpacing"/>
              <w:rPr>
                <w:sz w:val="18"/>
              </w:rPr>
            </w:pPr>
            <w:r>
              <w:rPr>
                <w:sz w:val="18"/>
              </w:rPr>
              <w:t>Litre L, half litre, millilitre ml</w:t>
            </w:r>
          </w:p>
          <w:p w:rsidR="00114858" w:rsidRDefault="00BF2D78" w:rsidP="00106683">
            <w:pPr>
              <w:pStyle w:val="NoSpacing"/>
              <w:rPr>
                <w:sz w:val="18"/>
              </w:rPr>
            </w:pPr>
            <w:r>
              <w:rPr>
                <w:sz w:val="18"/>
              </w:rPr>
              <w:t>Fortnight</w:t>
            </w:r>
          </w:p>
          <w:p w:rsidR="00BF2D78" w:rsidRDefault="00BF2D78" w:rsidP="00106683">
            <w:pPr>
              <w:pStyle w:val="NoSpacing"/>
              <w:rPr>
                <w:sz w:val="18"/>
              </w:rPr>
            </w:pPr>
            <w:r>
              <w:rPr>
                <w:sz w:val="18"/>
              </w:rPr>
              <w:t>Seconds, quarter to / past</w:t>
            </w:r>
          </w:p>
          <w:p w:rsidR="00BF2D78" w:rsidRDefault="00F571A0" w:rsidP="00106683">
            <w:pPr>
              <w:pStyle w:val="NoSpacing"/>
              <w:rPr>
                <w:sz w:val="18"/>
              </w:rPr>
            </w:pPr>
            <w:r>
              <w:rPr>
                <w:sz w:val="18"/>
              </w:rPr>
              <w:t>Temperature  ̊C</w:t>
            </w:r>
          </w:p>
          <w:p w:rsidR="00CD04F0" w:rsidRDefault="00CD04F0" w:rsidP="00106683">
            <w:pPr>
              <w:pStyle w:val="NoSpacing"/>
              <w:rPr>
                <w:sz w:val="18"/>
              </w:rPr>
            </w:pPr>
          </w:p>
          <w:p w:rsidR="00CD04F0" w:rsidRPr="007352F4" w:rsidRDefault="00CD04F0" w:rsidP="00106683">
            <w:pPr>
              <w:pStyle w:val="NoSpacing"/>
              <w:rPr>
                <w:sz w:val="18"/>
              </w:rPr>
            </w:pPr>
          </w:p>
        </w:tc>
        <w:tc>
          <w:tcPr>
            <w:tcW w:w="3118" w:type="dxa"/>
            <w:gridSpan w:val="2"/>
          </w:tcPr>
          <w:p w:rsidR="00E37418" w:rsidRDefault="00BF2D78" w:rsidP="00FD5A6B">
            <w:pPr>
              <w:pStyle w:val="NoSpacing"/>
              <w:rPr>
                <w:sz w:val="18"/>
              </w:rPr>
            </w:pPr>
            <w:r>
              <w:rPr>
                <w:sz w:val="18"/>
              </w:rPr>
              <w:t>Surface</w:t>
            </w:r>
          </w:p>
          <w:p w:rsidR="00AA6DAE" w:rsidRDefault="00AA6DAE" w:rsidP="00FD5A6B">
            <w:pPr>
              <w:pStyle w:val="NoSpacing"/>
              <w:rPr>
                <w:sz w:val="18"/>
              </w:rPr>
            </w:pPr>
            <w:r>
              <w:rPr>
                <w:sz w:val="18"/>
              </w:rPr>
              <w:t xml:space="preserve">Vertices </w:t>
            </w:r>
          </w:p>
          <w:p w:rsidR="00BF2D78" w:rsidRDefault="00AA6DAE" w:rsidP="00FD5A6B">
            <w:pPr>
              <w:pStyle w:val="NoSpacing"/>
              <w:rPr>
                <w:sz w:val="18"/>
              </w:rPr>
            </w:pPr>
            <w:r>
              <w:rPr>
                <w:sz w:val="18"/>
              </w:rPr>
              <w:t>Vertical l</w:t>
            </w:r>
            <w:r w:rsidR="00BF2D78">
              <w:rPr>
                <w:sz w:val="18"/>
              </w:rPr>
              <w:t>ine of symmetry</w:t>
            </w:r>
          </w:p>
          <w:p w:rsidR="00BF2D78" w:rsidRDefault="00BF2D78" w:rsidP="00FD5A6B">
            <w:pPr>
              <w:pStyle w:val="NoSpacing"/>
              <w:rPr>
                <w:sz w:val="18"/>
              </w:rPr>
            </w:pPr>
            <w:r>
              <w:rPr>
                <w:sz w:val="18"/>
              </w:rPr>
              <w:t xml:space="preserve">Clockwise </w:t>
            </w:r>
          </w:p>
          <w:p w:rsidR="00BF2D78" w:rsidRDefault="00BF2D78" w:rsidP="00FD5A6B">
            <w:pPr>
              <w:pStyle w:val="NoSpacing"/>
              <w:rPr>
                <w:sz w:val="18"/>
              </w:rPr>
            </w:pPr>
            <w:proofErr w:type="spellStart"/>
            <w:r>
              <w:rPr>
                <w:sz w:val="18"/>
              </w:rPr>
              <w:t>Anti clockwise</w:t>
            </w:r>
            <w:proofErr w:type="spellEnd"/>
          </w:p>
          <w:p w:rsidR="00BF2D78" w:rsidRDefault="00BF2D78" w:rsidP="00FD5A6B">
            <w:pPr>
              <w:pStyle w:val="NoSpacing"/>
              <w:rPr>
                <w:sz w:val="18"/>
              </w:rPr>
            </w:pPr>
            <w:r>
              <w:rPr>
                <w:sz w:val="18"/>
              </w:rPr>
              <w:t>Quarter turn</w:t>
            </w:r>
          </w:p>
          <w:p w:rsidR="00BF2D78" w:rsidRDefault="00BF2D78" w:rsidP="00FD5A6B">
            <w:pPr>
              <w:pStyle w:val="NoSpacing"/>
              <w:rPr>
                <w:sz w:val="18"/>
              </w:rPr>
            </w:pPr>
          </w:p>
          <w:p w:rsidR="00CD04F0" w:rsidRDefault="00CD04F0" w:rsidP="00FD5A6B">
            <w:pPr>
              <w:pStyle w:val="NoSpacing"/>
              <w:rPr>
                <w:sz w:val="18"/>
              </w:rPr>
            </w:pPr>
          </w:p>
          <w:p w:rsidR="00CD04F0" w:rsidRDefault="00CD04F0" w:rsidP="00FD5A6B">
            <w:pPr>
              <w:pStyle w:val="NoSpacing"/>
              <w:rPr>
                <w:sz w:val="18"/>
              </w:rPr>
            </w:pPr>
          </w:p>
          <w:p w:rsidR="00CD04F0" w:rsidRDefault="00CD04F0" w:rsidP="00FD5A6B">
            <w:pPr>
              <w:pStyle w:val="NoSpacing"/>
              <w:rPr>
                <w:b/>
              </w:rPr>
            </w:pPr>
            <w:r>
              <w:rPr>
                <w:b/>
              </w:rPr>
              <w:t>Statistics</w:t>
            </w:r>
          </w:p>
          <w:p w:rsidR="00CD04F0" w:rsidRDefault="00CD04F0" w:rsidP="00FD5A6B">
            <w:pPr>
              <w:pStyle w:val="NoSpacing"/>
              <w:rPr>
                <w:sz w:val="18"/>
                <w:szCs w:val="18"/>
              </w:rPr>
            </w:pPr>
            <w:r>
              <w:rPr>
                <w:sz w:val="18"/>
                <w:szCs w:val="18"/>
              </w:rPr>
              <w:t xml:space="preserve">Table </w:t>
            </w:r>
          </w:p>
          <w:p w:rsidR="00CD04F0" w:rsidRDefault="00CD04F0" w:rsidP="00FD5A6B">
            <w:pPr>
              <w:pStyle w:val="NoSpacing"/>
              <w:rPr>
                <w:sz w:val="18"/>
                <w:szCs w:val="18"/>
              </w:rPr>
            </w:pPr>
            <w:r>
              <w:rPr>
                <w:sz w:val="18"/>
                <w:szCs w:val="18"/>
              </w:rPr>
              <w:t>Tally chart</w:t>
            </w:r>
          </w:p>
          <w:p w:rsidR="00CD04F0" w:rsidRDefault="00CD04F0" w:rsidP="00FD5A6B">
            <w:pPr>
              <w:pStyle w:val="NoSpacing"/>
              <w:rPr>
                <w:sz w:val="18"/>
                <w:szCs w:val="18"/>
              </w:rPr>
            </w:pPr>
            <w:r>
              <w:rPr>
                <w:sz w:val="18"/>
                <w:szCs w:val="18"/>
              </w:rPr>
              <w:t>Data</w:t>
            </w:r>
          </w:p>
          <w:p w:rsidR="00CD04F0" w:rsidRPr="00CD04F0" w:rsidRDefault="00CD04F0" w:rsidP="00FD5A6B">
            <w:pPr>
              <w:pStyle w:val="NoSpacing"/>
              <w:rPr>
                <w:sz w:val="18"/>
                <w:szCs w:val="18"/>
              </w:rPr>
            </w:pPr>
          </w:p>
        </w:tc>
      </w:tr>
    </w:tbl>
    <w:p w:rsidR="007352F4" w:rsidRDefault="007352F4" w:rsidP="007352F4">
      <w:pPr>
        <w:pStyle w:val="NoSpacing"/>
        <w:jc w:val="center"/>
      </w:pPr>
    </w:p>
    <w:p w:rsidR="00D60747" w:rsidRPr="00C523BC" w:rsidRDefault="00C523BC" w:rsidP="00CD04F0">
      <w:pPr>
        <w:rPr>
          <w:sz w:val="18"/>
          <w:szCs w:val="18"/>
        </w:rPr>
      </w:pPr>
      <w:r>
        <w:rPr>
          <w:sz w:val="18"/>
          <w:szCs w:val="18"/>
        </w:rPr>
        <w:t>(Checked against PNS Maths Vocabulary and New Curriculum 2014)</w:t>
      </w:r>
    </w:p>
    <w:p w:rsidR="007352F4" w:rsidRDefault="007352F4" w:rsidP="00CD04F0"/>
    <w:sectPr w:rsidR="007352F4" w:rsidSect="007352F4">
      <w:footerReference w:type="default" r:id="rId9"/>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22" w:rsidRDefault="00140022" w:rsidP="00140022">
      <w:pPr>
        <w:spacing w:after="0" w:line="240" w:lineRule="auto"/>
      </w:pPr>
      <w:r>
        <w:separator/>
      </w:r>
    </w:p>
  </w:endnote>
  <w:endnote w:type="continuationSeparator" w:id="0">
    <w:p w:rsidR="00140022" w:rsidRDefault="00140022" w:rsidP="0014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022" w:rsidRDefault="00140022">
    <w:pPr>
      <w:pStyle w:val="Footer"/>
    </w:pPr>
    <w:r>
      <w:t>Jan 2015 KC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22" w:rsidRDefault="00140022" w:rsidP="00140022">
      <w:pPr>
        <w:spacing w:after="0" w:line="240" w:lineRule="auto"/>
      </w:pPr>
      <w:r>
        <w:separator/>
      </w:r>
    </w:p>
  </w:footnote>
  <w:footnote w:type="continuationSeparator" w:id="0">
    <w:p w:rsidR="00140022" w:rsidRDefault="00140022" w:rsidP="00140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4383A"/>
    <w:multiLevelType w:val="hybridMultilevel"/>
    <w:tmpl w:val="E78A5192"/>
    <w:lvl w:ilvl="0" w:tplc="74624DE0">
      <w:start w:val="20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792C29"/>
    <w:multiLevelType w:val="hybridMultilevel"/>
    <w:tmpl w:val="99F26224"/>
    <w:lvl w:ilvl="0" w:tplc="CAE8AA02">
      <w:start w:val="20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D86ABA"/>
    <w:multiLevelType w:val="hybridMultilevel"/>
    <w:tmpl w:val="DDBAE026"/>
    <w:lvl w:ilvl="0" w:tplc="D9DC8AD0">
      <w:start w:val="20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2F4"/>
    <w:rsid w:val="000A4DE1"/>
    <w:rsid w:val="000F054E"/>
    <w:rsid w:val="00106683"/>
    <w:rsid w:val="00114858"/>
    <w:rsid w:val="00131215"/>
    <w:rsid w:val="00140022"/>
    <w:rsid w:val="00192312"/>
    <w:rsid w:val="00217A70"/>
    <w:rsid w:val="00243828"/>
    <w:rsid w:val="002F799A"/>
    <w:rsid w:val="00375278"/>
    <w:rsid w:val="00392DA4"/>
    <w:rsid w:val="004158F5"/>
    <w:rsid w:val="004216B4"/>
    <w:rsid w:val="004371F7"/>
    <w:rsid w:val="004473DA"/>
    <w:rsid w:val="004825E2"/>
    <w:rsid w:val="00505C00"/>
    <w:rsid w:val="00511496"/>
    <w:rsid w:val="005422E0"/>
    <w:rsid w:val="00584974"/>
    <w:rsid w:val="0059271C"/>
    <w:rsid w:val="005A5A29"/>
    <w:rsid w:val="005B33B5"/>
    <w:rsid w:val="00630EE9"/>
    <w:rsid w:val="0068188F"/>
    <w:rsid w:val="00731083"/>
    <w:rsid w:val="007352F4"/>
    <w:rsid w:val="008031A1"/>
    <w:rsid w:val="0084026C"/>
    <w:rsid w:val="00880790"/>
    <w:rsid w:val="008F6C76"/>
    <w:rsid w:val="009330C9"/>
    <w:rsid w:val="009758E2"/>
    <w:rsid w:val="009B6E99"/>
    <w:rsid w:val="009F3206"/>
    <w:rsid w:val="009F7F31"/>
    <w:rsid w:val="00AA6DAE"/>
    <w:rsid w:val="00AC6342"/>
    <w:rsid w:val="00AF72DF"/>
    <w:rsid w:val="00B417B6"/>
    <w:rsid w:val="00B5332A"/>
    <w:rsid w:val="00BE3FC7"/>
    <w:rsid w:val="00BF2D78"/>
    <w:rsid w:val="00C23428"/>
    <w:rsid w:val="00C523BC"/>
    <w:rsid w:val="00C80501"/>
    <w:rsid w:val="00C90021"/>
    <w:rsid w:val="00CA03DC"/>
    <w:rsid w:val="00CD04F0"/>
    <w:rsid w:val="00CE51C2"/>
    <w:rsid w:val="00D60747"/>
    <w:rsid w:val="00E37418"/>
    <w:rsid w:val="00EB768D"/>
    <w:rsid w:val="00F04491"/>
    <w:rsid w:val="00F05700"/>
    <w:rsid w:val="00F571A0"/>
    <w:rsid w:val="00FD5A6B"/>
    <w:rsid w:val="00FF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2F4"/>
    <w:pPr>
      <w:spacing w:after="0" w:line="240" w:lineRule="auto"/>
    </w:pPr>
  </w:style>
  <w:style w:type="table" w:styleId="TableGrid">
    <w:name w:val="Table Grid"/>
    <w:basedOn w:val="TableNormal"/>
    <w:uiPriority w:val="59"/>
    <w:rsid w:val="00735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7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22"/>
  </w:style>
  <w:style w:type="paragraph" w:styleId="Footer">
    <w:name w:val="footer"/>
    <w:basedOn w:val="Normal"/>
    <w:link w:val="FooterChar"/>
    <w:uiPriority w:val="99"/>
    <w:unhideWhenUsed/>
    <w:rsid w:val="00140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2F4"/>
    <w:pPr>
      <w:spacing w:after="0" w:line="240" w:lineRule="auto"/>
    </w:pPr>
  </w:style>
  <w:style w:type="table" w:styleId="TableGrid">
    <w:name w:val="Table Grid"/>
    <w:basedOn w:val="TableNormal"/>
    <w:uiPriority w:val="59"/>
    <w:rsid w:val="00735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74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400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22"/>
  </w:style>
  <w:style w:type="paragraph" w:styleId="Footer">
    <w:name w:val="footer"/>
    <w:basedOn w:val="Normal"/>
    <w:link w:val="FooterChar"/>
    <w:uiPriority w:val="99"/>
    <w:unhideWhenUsed/>
    <w:rsid w:val="001400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Bordon Infant School</Company>
  <LinksUpToDate>false</LinksUpToDate>
  <CharactersWithSpaces>18137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Greenhalgh</dc:creator>
  <cp:lastModifiedBy>Anne Marie Kennedy</cp:lastModifiedBy>
  <cp:revision>50</cp:revision>
  <cp:lastPrinted>2014-12-30T15:14:00Z</cp:lastPrinted>
  <dcterms:created xsi:type="dcterms:W3CDTF">2015-01-05T10:39:00Z</dcterms:created>
  <dcterms:modified xsi:type="dcterms:W3CDTF">2015-01-20T15:09:00Z</dcterms:modified>
</cp:coreProperties>
</file>