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AD" w:rsidRDefault="000725AD" w:rsidP="00F10914">
      <w:pPr>
        <w:spacing w:after="0"/>
        <w:jc w:val="center"/>
        <w:rPr>
          <w:rFonts w:ascii="Arial" w:hAnsi="Arial" w:cs="Arial"/>
          <w:b/>
          <w:sz w:val="20"/>
          <w:szCs w:val="20"/>
        </w:rPr>
      </w:pPr>
    </w:p>
    <w:p w:rsidR="00F10914" w:rsidRPr="00FB12F2" w:rsidRDefault="00A347A9" w:rsidP="00F10914">
      <w:pPr>
        <w:spacing w:after="0"/>
        <w:jc w:val="center"/>
        <w:rPr>
          <w:rFonts w:ascii="Arial" w:hAnsi="Arial" w:cs="Arial"/>
          <w:b/>
          <w:sz w:val="20"/>
          <w:szCs w:val="20"/>
        </w:rPr>
      </w:pPr>
      <w:r>
        <w:rPr>
          <w:rFonts w:ascii="Arial" w:hAnsi="Arial" w:cs="Arial"/>
          <w:b/>
          <w:sz w:val="20"/>
          <w:szCs w:val="20"/>
        </w:rPr>
        <w:t>Year 2 English long term plan</w:t>
      </w:r>
    </w:p>
    <w:tbl>
      <w:tblPr>
        <w:tblStyle w:val="TableGrid"/>
        <w:tblpPr w:leftFromText="180" w:rightFromText="180" w:vertAnchor="page" w:horzAnchor="margin" w:tblpX="216" w:tblpY="1198"/>
        <w:tblW w:w="15319" w:type="dxa"/>
        <w:tblLayout w:type="fixed"/>
        <w:tblLook w:val="04A0" w:firstRow="1" w:lastRow="0" w:firstColumn="1" w:lastColumn="0" w:noHBand="0" w:noVBand="1"/>
      </w:tblPr>
      <w:tblGrid>
        <w:gridCol w:w="250"/>
        <w:gridCol w:w="1311"/>
        <w:gridCol w:w="2237"/>
        <w:gridCol w:w="2237"/>
        <w:gridCol w:w="2461"/>
        <w:gridCol w:w="2305"/>
        <w:gridCol w:w="2259"/>
        <w:gridCol w:w="2259"/>
      </w:tblGrid>
      <w:tr w:rsidR="00750F06" w:rsidTr="008C42EB">
        <w:trPr>
          <w:trHeight w:val="172"/>
        </w:trPr>
        <w:tc>
          <w:tcPr>
            <w:tcW w:w="250" w:type="dxa"/>
          </w:tcPr>
          <w:p w:rsidR="00750F06" w:rsidRPr="00FB12F2" w:rsidRDefault="00750F06" w:rsidP="008C42EB">
            <w:pPr>
              <w:jc w:val="center"/>
              <w:rPr>
                <w:rFonts w:ascii="Arial" w:hAnsi="Arial" w:cs="Arial"/>
                <w:b/>
                <w:sz w:val="20"/>
                <w:szCs w:val="20"/>
              </w:rPr>
            </w:pPr>
          </w:p>
        </w:tc>
        <w:tc>
          <w:tcPr>
            <w:tcW w:w="1311" w:type="dxa"/>
          </w:tcPr>
          <w:p w:rsidR="00750F06" w:rsidRPr="00FB12F2" w:rsidRDefault="00750F06" w:rsidP="008C42EB">
            <w:pPr>
              <w:jc w:val="center"/>
              <w:rPr>
                <w:rFonts w:ascii="Arial" w:hAnsi="Arial" w:cs="Arial"/>
                <w:b/>
                <w:sz w:val="20"/>
                <w:szCs w:val="20"/>
              </w:rPr>
            </w:pPr>
          </w:p>
        </w:tc>
        <w:tc>
          <w:tcPr>
            <w:tcW w:w="2237" w:type="dxa"/>
            <w:vAlign w:val="center"/>
          </w:tcPr>
          <w:p w:rsidR="00750F06" w:rsidRPr="00FB12F2" w:rsidRDefault="00750F06" w:rsidP="008C42EB">
            <w:pPr>
              <w:jc w:val="center"/>
              <w:rPr>
                <w:rFonts w:ascii="Arial" w:hAnsi="Arial" w:cs="Arial"/>
                <w:b/>
                <w:sz w:val="20"/>
                <w:szCs w:val="20"/>
              </w:rPr>
            </w:pPr>
            <w:r w:rsidRPr="00FB12F2">
              <w:rPr>
                <w:rFonts w:ascii="Arial" w:hAnsi="Arial" w:cs="Arial"/>
                <w:b/>
                <w:sz w:val="20"/>
                <w:szCs w:val="20"/>
              </w:rPr>
              <w:t>Autumn 1</w:t>
            </w:r>
          </w:p>
        </w:tc>
        <w:tc>
          <w:tcPr>
            <w:tcW w:w="2237" w:type="dxa"/>
            <w:vAlign w:val="center"/>
          </w:tcPr>
          <w:p w:rsidR="00750F06" w:rsidRPr="00FB12F2" w:rsidRDefault="00750F06" w:rsidP="008C42EB">
            <w:pPr>
              <w:jc w:val="center"/>
              <w:rPr>
                <w:rFonts w:ascii="Arial" w:hAnsi="Arial" w:cs="Arial"/>
                <w:b/>
                <w:sz w:val="20"/>
                <w:szCs w:val="20"/>
              </w:rPr>
            </w:pPr>
            <w:r w:rsidRPr="00FB12F2">
              <w:rPr>
                <w:rFonts w:ascii="Arial" w:hAnsi="Arial" w:cs="Arial"/>
                <w:b/>
                <w:sz w:val="20"/>
                <w:szCs w:val="20"/>
              </w:rPr>
              <w:t>Autumn 2</w:t>
            </w:r>
          </w:p>
        </w:tc>
        <w:tc>
          <w:tcPr>
            <w:tcW w:w="2461" w:type="dxa"/>
            <w:vAlign w:val="center"/>
          </w:tcPr>
          <w:p w:rsidR="00750F06" w:rsidRPr="00FB12F2" w:rsidRDefault="00750F06" w:rsidP="008C42EB">
            <w:pPr>
              <w:jc w:val="center"/>
              <w:rPr>
                <w:rFonts w:ascii="Arial" w:hAnsi="Arial" w:cs="Arial"/>
                <w:b/>
                <w:sz w:val="20"/>
                <w:szCs w:val="20"/>
              </w:rPr>
            </w:pPr>
            <w:r w:rsidRPr="00FB12F2">
              <w:rPr>
                <w:rFonts w:ascii="Arial" w:hAnsi="Arial" w:cs="Arial"/>
                <w:b/>
                <w:sz w:val="20"/>
                <w:szCs w:val="20"/>
              </w:rPr>
              <w:t>Spring 1</w:t>
            </w:r>
          </w:p>
        </w:tc>
        <w:tc>
          <w:tcPr>
            <w:tcW w:w="2305" w:type="dxa"/>
            <w:vAlign w:val="center"/>
          </w:tcPr>
          <w:p w:rsidR="00750F06" w:rsidRPr="00FB12F2" w:rsidRDefault="00750F06" w:rsidP="008C42EB">
            <w:pPr>
              <w:jc w:val="center"/>
              <w:rPr>
                <w:rFonts w:ascii="Arial" w:hAnsi="Arial" w:cs="Arial"/>
                <w:b/>
                <w:sz w:val="20"/>
                <w:szCs w:val="20"/>
              </w:rPr>
            </w:pPr>
            <w:r w:rsidRPr="00FB12F2">
              <w:rPr>
                <w:rFonts w:ascii="Arial" w:hAnsi="Arial" w:cs="Arial"/>
                <w:b/>
                <w:sz w:val="20"/>
                <w:szCs w:val="20"/>
              </w:rPr>
              <w:t xml:space="preserve">Spring 2 </w:t>
            </w:r>
          </w:p>
        </w:tc>
        <w:tc>
          <w:tcPr>
            <w:tcW w:w="2259" w:type="dxa"/>
            <w:vAlign w:val="center"/>
          </w:tcPr>
          <w:p w:rsidR="00750F06" w:rsidRPr="00FB12F2" w:rsidRDefault="00750F06" w:rsidP="008C42EB">
            <w:pPr>
              <w:jc w:val="center"/>
              <w:rPr>
                <w:rFonts w:ascii="Arial" w:hAnsi="Arial" w:cs="Arial"/>
                <w:b/>
                <w:sz w:val="20"/>
                <w:szCs w:val="20"/>
              </w:rPr>
            </w:pPr>
            <w:r w:rsidRPr="00FB12F2">
              <w:rPr>
                <w:rFonts w:ascii="Arial" w:hAnsi="Arial" w:cs="Arial"/>
                <w:b/>
                <w:sz w:val="20"/>
                <w:szCs w:val="20"/>
              </w:rPr>
              <w:t>Summer 1</w:t>
            </w:r>
          </w:p>
        </w:tc>
        <w:tc>
          <w:tcPr>
            <w:tcW w:w="2259" w:type="dxa"/>
            <w:vAlign w:val="center"/>
          </w:tcPr>
          <w:p w:rsidR="00750F06" w:rsidRPr="00FB12F2" w:rsidRDefault="00750F06" w:rsidP="008C42EB">
            <w:pPr>
              <w:jc w:val="center"/>
              <w:rPr>
                <w:rFonts w:ascii="Arial" w:hAnsi="Arial" w:cs="Arial"/>
                <w:b/>
                <w:sz w:val="20"/>
                <w:szCs w:val="20"/>
              </w:rPr>
            </w:pPr>
            <w:r w:rsidRPr="00FB12F2">
              <w:rPr>
                <w:rFonts w:ascii="Arial" w:hAnsi="Arial" w:cs="Arial"/>
                <w:b/>
                <w:sz w:val="20"/>
                <w:szCs w:val="20"/>
              </w:rPr>
              <w:t>Summer 2</w:t>
            </w:r>
          </w:p>
        </w:tc>
      </w:tr>
      <w:tr w:rsidR="004174B8" w:rsidTr="006A0781">
        <w:trPr>
          <w:trHeight w:val="172"/>
        </w:trPr>
        <w:tc>
          <w:tcPr>
            <w:tcW w:w="250" w:type="dxa"/>
          </w:tcPr>
          <w:p w:rsidR="004174B8" w:rsidRDefault="004174B8" w:rsidP="008C42EB">
            <w:pPr>
              <w:jc w:val="center"/>
              <w:rPr>
                <w:rFonts w:ascii="Arial" w:hAnsi="Arial" w:cs="Arial"/>
                <w:b/>
                <w:sz w:val="20"/>
                <w:szCs w:val="20"/>
              </w:rPr>
            </w:pPr>
          </w:p>
        </w:tc>
        <w:tc>
          <w:tcPr>
            <w:tcW w:w="1311" w:type="dxa"/>
          </w:tcPr>
          <w:p w:rsidR="004174B8" w:rsidRDefault="004174B8" w:rsidP="008C42EB">
            <w:pPr>
              <w:jc w:val="center"/>
              <w:rPr>
                <w:rFonts w:ascii="Arial" w:hAnsi="Arial" w:cs="Arial"/>
                <w:b/>
                <w:sz w:val="20"/>
                <w:szCs w:val="20"/>
              </w:rPr>
            </w:pPr>
          </w:p>
        </w:tc>
        <w:tc>
          <w:tcPr>
            <w:tcW w:w="2237" w:type="dxa"/>
            <w:vAlign w:val="center"/>
          </w:tcPr>
          <w:p w:rsidR="004174B8" w:rsidRPr="00FB12F2" w:rsidRDefault="004174B8" w:rsidP="008C42EB">
            <w:pPr>
              <w:jc w:val="center"/>
              <w:rPr>
                <w:rFonts w:ascii="Arial" w:hAnsi="Arial" w:cs="Arial"/>
                <w:b/>
                <w:sz w:val="20"/>
                <w:szCs w:val="20"/>
              </w:rPr>
            </w:pPr>
            <w:r>
              <w:rPr>
                <w:rFonts w:ascii="Arial" w:hAnsi="Arial" w:cs="Arial"/>
                <w:b/>
                <w:sz w:val="20"/>
                <w:szCs w:val="20"/>
              </w:rPr>
              <w:t>Sweet factory</w:t>
            </w:r>
          </w:p>
        </w:tc>
        <w:tc>
          <w:tcPr>
            <w:tcW w:w="2237" w:type="dxa"/>
            <w:vAlign w:val="center"/>
          </w:tcPr>
          <w:p w:rsidR="004174B8" w:rsidRPr="00FB12F2" w:rsidRDefault="004174B8" w:rsidP="008C42EB">
            <w:pPr>
              <w:jc w:val="center"/>
              <w:rPr>
                <w:rFonts w:ascii="Arial" w:hAnsi="Arial" w:cs="Arial"/>
                <w:b/>
                <w:sz w:val="20"/>
                <w:szCs w:val="20"/>
              </w:rPr>
            </w:pPr>
            <w:r>
              <w:rPr>
                <w:rFonts w:ascii="Arial" w:hAnsi="Arial" w:cs="Arial"/>
                <w:b/>
                <w:sz w:val="20"/>
                <w:szCs w:val="20"/>
              </w:rPr>
              <w:t>The army</w:t>
            </w:r>
          </w:p>
        </w:tc>
        <w:tc>
          <w:tcPr>
            <w:tcW w:w="2461" w:type="dxa"/>
            <w:vAlign w:val="center"/>
          </w:tcPr>
          <w:p w:rsidR="004174B8" w:rsidRPr="00FB12F2" w:rsidRDefault="004174B8" w:rsidP="008C42EB">
            <w:pPr>
              <w:jc w:val="center"/>
              <w:rPr>
                <w:rFonts w:ascii="Arial" w:hAnsi="Arial" w:cs="Arial"/>
                <w:b/>
                <w:sz w:val="20"/>
                <w:szCs w:val="20"/>
              </w:rPr>
            </w:pPr>
            <w:r>
              <w:rPr>
                <w:rFonts w:ascii="Arial" w:hAnsi="Arial" w:cs="Arial"/>
                <w:b/>
                <w:sz w:val="20"/>
                <w:szCs w:val="20"/>
              </w:rPr>
              <w:t>Dragonology</w:t>
            </w:r>
          </w:p>
        </w:tc>
        <w:tc>
          <w:tcPr>
            <w:tcW w:w="2305" w:type="dxa"/>
            <w:vAlign w:val="center"/>
          </w:tcPr>
          <w:p w:rsidR="004174B8" w:rsidRPr="00FB12F2" w:rsidRDefault="004174B8" w:rsidP="008C42EB">
            <w:pPr>
              <w:jc w:val="center"/>
              <w:rPr>
                <w:rFonts w:ascii="Arial" w:hAnsi="Arial" w:cs="Arial"/>
                <w:b/>
                <w:sz w:val="20"/>
                <w:szCs w:val="20"/>
              </w:rPr>
            </w:pPr>
            <w:r>
              <w:rPr>
                <w:rFonts w:ascii="Arial" w:hAnsi="Arial" w:cs="Arial"/>
                <w:b/>
                <w:sz w:val="20"/>
                <w:szCs w:val="20"/>
              </w:rPr>
              <w:t>Google Earth</w:t>
            </w:r>
          </w:p>
        </w:tc>
        <w:tc>
          <w:tcPr>
            <w:tcW w:w="4518" w:type="dxa"/>
            <w:gridSpan w:val="2"/>
            <w:vAlign w:val="center"/>
          </w:tcPr>
          <w:p w:rsidR="004174B8" w:rsidRPr="00FB12F2" w:rsidRDefault="004174B8" w:rsidP="008C42EB">
            <w:pPr>
              <w:jc w:val="center"/>
              <w:rPr>
                <w:rFonts w:ascii="Arial" w:hAnsi="Arial" w:cs="Arial"/>
                <w:b/>
                <w:sz w:val="20"/>
                <w:szCs w:val="20"/>
              </w:rPr>
            </w:pPr>
            <w:r>
              <w:rPr>
                <w:rFonts w:ascii="Arial" w:hAnsi="Arial" w:cs="Arial"/>
                <w:b/>
                <w:sz w:val="20"/>
                <w:szCs w:val="20"/>
              </w:rPr>
              <w:t>Eighty days around the world</w:t>
            </w:r>
          </w:p>
        </w:tc>
      </w:tr>
      <w:tr w:rsidR="00750F06" w:rsidTr="00237128">
        <w:trPr>
          <w:cantSplit/>
          <w:trHeight w:val="1244"/>
        </w:trPr>
        <w:tc>
          <w:tcPr>
            <w:tcW w:w="250" w:type="dxa"/>
            <w:textDirection w:val="btLr"/>
            <w:vAlign w:val="center"/>
          </w:tcPr>
          <w:p w:rsidR="00750F06" w:rsidRDefault="00750F06" w:rsidP="008C42EB">
            <w:pPr>
              <w:pStyle w:val="NormalWeb"/>
              <w:spacing w:before="0" w:beforeAutospacing="0" w:after="0" w:afterAutospacing="0"/>
              <w:ind w:left="113" w:right="113"/>
              <w:jc w:val="center"/>
              <w:rPr>
                <w:rFonts w:ascii="Arial" w:hAnsi="Arial" w:cs="Arial"/>
                <w:sz w:val="16"/>
                <w:szCs w:val="16"/>
              </w:rPr>
            </w:pPr>
            <w:r>
              <w:rPr>
                <w:rFonts w:ascii="Arial" w:hAnsi="Arial" w:cs="Arial"/>
                <w:sz w:val="16"/>
                <w:szCs w:val="16"/>
              </w:rPr>
              <w:t>S &amp; L</w:t>
            </w:r>
          </w:p>
        </w:tc>
        <w:tc>
          <w:tcPr>
            <w:tcW w:w="1311" w:type="dxa"/>
            <w:vAlign w:val="center"/>
          </w:tcPr>
          <w:p w:rsidR="00750F06" w:rsidRPr="00A347A9" w:rsidRDefault="00750F06" w:rsidP="008C42EB">
            <w:pPr>
              <w:pStyle w:val="NormalWeb"/>
              <w:spacing w:before="0" w:beforeAutospacing="0" w:after="0" w:afterAutospacing="0"/>
              <w:jc w:val="center"/>
              <w:rPr>
                <w:rFonts w:ascii="Arial" w:hAnsi="Arial" w:cs="Arial"/>
                <w:sz w:val="16"/>
                <w:szCs w:val="16"/>
              </w:rPr>
            </w:pPr>
            <w:r>
              <w:rPr>
                <w:rFonts w:ascii="Arial" w:hAnsi="Arial" w:cs="Arial"/>
                <w:sz w:val="16"/>
                <w:szCs w:val="16"/>
              </w:rPr>
              <w:t>Spoken language</w:t>
            </w:r>
          </w:p>
        </w:tc>
        <w:tc>
          <w:tcPr>
            <w:tcW w:w="2237" w:type="dxa"/>
          </w:tcPr>
          <w:p w:rsidR="00237128" w:rsidRPr="00237128" w:rsidRDefault="00237128" w:rsidP="00237128">
            <w:pPr>
              <w:spacing w:before="60" w:after="60"/>
              <w:rPr>
                <w:sz w:val="16"/>
                <w:szCs w:val="16"/>
              </w:rPr>
            </w:pPr>
            <w:r>
              <w:rPr>
                <w:sz w:val="16"/>
                <w:szCs w:val="16"/>
              </w:rPr>
              <w:t>R</w:t>
            </w:r>
            <w:r w:rsidRPr="00237128">
              <w:rPr>
                <w:sz w:val="16"/>
                <w:szCs w:val="16"/>
              </w:rPr>
              <w:t>ecount experiences, imagine possibilities often connecting ideas together</w:t>
            </w:r>
          </w:p>
          <w:p w:rsidR="00237128" w:rsidRPr="00237128" w:rsidRDefault="00237128" w:rsidP="00237128">
            <w:pPr>
              <w:spacing w:before="60" w:after="60"/>
              <w:rPr>
                <w:sz w:val="16"/>
                <w:szCs w:val="16"/>
              </w:rPr>
            </w:pPr>
            <w:r>
              <w:rPr>
                <w:sz w:val="16"/>
                <w:szCs w:val="16"/>
              </w:rPr>
              <w:t>V</w:t>
            </w:r>
            <w:r w:rsidRPr="00237128">
              <w:rPr>
                <w:sz w:val="16"/>
                <w:szCs w:val="16"/>
              </w:rPr>
              <w:t>ary talk in simple ways to gain and hold attention of listeners</w:t>
            </w:r>
          </w:p>
          <w:p w:rsidR="00750F06" w:rsidRPr="00237128" w:rsidRDefault="00750F06" w:rsidP="00237128">
            <w:pPr>
              <w:pStyle w:val="NormalWeb"/>
              <w:spacing w:before="0" w:beforeAutospacing="0" w:after="0" w:afterAutospacing="0"/>
              <w:rPr>
                <w:rFonts w:asciiTheme="minorHAnsi" w:hAnsiTheme="minorHAnsi" w:cs="Arial"/>
                <w:color w:val="33CC33"/>
                <w:sz w:val="16"/>
                <w:szCs w:val="16"/>
              </w:rPr>
            </w:pPr>
          </w:p>
        </w:tc>
        <w:tc>
          <w:tcPr>
            <w:tcW w:w="2237" w:type="dxa"/>
          </w:tcPr>
          <w:p w:rsidR="00750F06" w:rsidRPr="00237128" w:rsidRDefault="00237128" w:rsidP="00237128">
            <w:pPr>
              <w:pStyle w:val="CommentText"/>
              <w:rPr>
                <w:rFonts w:asciiTheme="minorHAnsi" w:hAnsiTheme="minorHAnsi" w:cs="Arial"/>
                <w:sz w:val="16"/>
                <w:szCs w:val="16"/>
              </w:rPr>
            </w:pPr>
            <w:bookmarkStart w:id="0" w:name="_GoBack"/>
            <w:r>
              <w:rPr>
                <w:rFonts w:asciiTheme="minorHAnsi" w:hAnsiTheme="minorHAnsi"/>
                <w:sz w:val="16"/>
                <w:szCs w:val="16"/>
              </w:rPr>
              <w:t>S</w:t>
            </w:r>
            <w:r w:rsidRPr="00237128">
              <w:rPr>
                <w:rFonts w:asciiTheme="minorHAnsi" w:hAnsiTheme="minorHAnsi"/>
                <w:sz w:val="16"/>
                <w:szCs w:val="16"/>
              </w:rPr>
              <w:t>how awareness of different purposes and audiences through some specific vocabulary choices and use of non-verbal  features</w:t>
            </w:r>
            <w:bookmarkEnd w:id="0"/>
          </w:p>
        </w:tc>
        <w:tc>
          <w:tcPr>
            <w:tcW w:w="2461" w:type="dxa"/>
          </w:tcPr>
          <w:p w:rsidR="00237128" w:rsidRPr="00237128" w:rsidRDefault="00237128" w:rsidP="00237128">
            <w:pPr>
              <w:pStyle w:val="CommentText"/>
              <w:rPr>
                <w:rFonts w:asciiTheme="minorHAnsi" w:hAnsiTheme="minorHAnsi" w:cs="Arial"/>
                <w:sz w:val="16"/>
                <w:szCs w:val="16"/>
              </w:rPr>
            </w:pPr>
            <w:r>
              <w:rPr>
                <w:rFonts w:asciiTheme="minorHAnsi" w:hAnsiTheme="minorHAnsi" w:cs="Arial"/>
                <w:sz w:val="16"/>
                <w:szCs w:val="16"/>
              </w:rPr>
              <w:t>L</w:t>
            </w:r>
            <w:r w:rsidRPr="00237128">
              <w:rPr>
                <w:rFonts w:asciiTheme="minorHAnsi" w:hAnsiTheme="minorHAnsi" w:cs="Arial"/>
                <w:sz w:val="16"/>
                <w:szCs w:val="16"/>
              </w:rPr>
              <w:t>isten and respond to speaker (s) showing some development of ideas through interaction</w:t>
            </w:r>
          </w:p>
          <w:p w:rsidR="00750F06" w:rsidRPr="00237128" w:rsidRDefault="00750F06" w:rsidP="00237128">
            <w:pPr>
              <w:rPr>
                <w:rFonts w:cs="Arial"/>
                <w:sz w:val="16"/>
                <w:szCs w:val="16"/>
              </w:rPr>
            </w:pPr>
          </w:p>
        </w:tc>
        <w:tc>
          <w:tcPr>
            <w:tcW w:w="2305" w:type="dxa"/>
          </w:tcPr>
          <w:p w:rsidR="00750F06" w:rsidRPr="00237128" w:rsidRDefault="00237128" w:rsidP="00237128">
            <w:pPr>
              <w:spacing w:before="60" w:after="60"/>
              <w:rPr>
                <w:rFonts w:cs="Arial"/>
                <w:sz w:val="16"/>
                <w:szCs w:val="16"/>
              </w:rPr>
            </w:pPr>
            <w:r>
              <w:rPr>
                <w:sz w:val="16"/>
                <w:szCs w:val="16"/>
              </w:rPr>
              <w:t>S</w:t>
            </w:r>
            <w:r w:rsidRPr="00237128">
              <w:rPr>
                <w:sz w:val="16"/>
                <w:szCs w:val="16"/>
              </w:rPr>
              <w:t>how some variety and awareness of  purpose when speaking in turn, in pairs or small groups</w:t>
            </w:r>
          </w:p>
        </w:tc>
        <w:tc>
          <w:tcPr>
            <w:tcW w:w="2259" w:type="dxa"/>
          </w:tcPr>
          <w:p w:rsidR="00750F06" w:rsidRPr="00F10914" w:rsidRDefault="00237128" w:rsidP="00237128">
            <w:pPr>
              <w:rPr>
                <w:rFonts w:ascii="Arial" w:hAnsi="Arial" w:cs="Arial"/>
                <w:sz w:val="18"/>
                <w:szCs w:val="18"/>
              </w:rPr>
            </w:pPr>
            <w:r>
              <w:rPr>
                <w:rFonts w:cs="Arial"/>
                <w:sz w:val="16"/>
                <w:szCs w:val="16"/>
              </w:rPr>
              <w:t>E</w:t>
            </w:r>
            <w:r w:rsidRPr="00237128">
              <w:rPr>
                <w:rFonts w:cs="Arial"/>
                <w:sz w:val="16"/>
                <w:szCs w:val="16"/>
              </w:rPr>
              <w:t>xtend experience and ideas, through some adaptation of speech, gesture or movement in different roles and simple scenarios</w:t>
            </w:r>
          </w:p>
        </w:tc>
        <w:tc>
          <w:tcPr>
            <w:tcW w:w="2259" w:type="dxa"/>
          </w:tcPr>
          <w:p w:rsidR="00237128" w:rsidRPr="00237128" w:rsidRDefault="00237128" w:rsidP="00237128">
            <w:pPr>
              <w:spacing w:before="60" w:after="60"/>
              <w:rPr>
                <w:sz w:val="16"/>
                <w:szCs w:val="16"/>
              </w:rPr>
            </w:pPr>
            <w:r>
              <w:rPr>
                <w:sz w:val="16"/>
                <w:szCs w:val="16"/>
              </w:rPr>
              <w:t>S</w:t>
            </w:r>
            <w:r w:rsidRPr="00237128">
              <w:rPr>
                <w:sz w:val="16"/>
                <w:szCs w:val="16"/>
              </w:rPr>
              <w:t>how awareness of some of the ways in which speakers vary talk and why, through exploring different ways of speaking</w:t>
            </w:r>
            <w:r>
              <w:rPr>
                <w:sz w:val="16"/>
                <w:szCs w:val="16"/>
              </w:rPr>
              <w:t>.</w:t>
            </w:r>
          </w:p>
          <w:p w:rsidR="00750F06" w:rsidRPr="00F10914" w:rsidRDefault="00750F06" w:rsidP="00237128">
            <w:pPr>
              <w:rPr>
                <w:rFonts w:ascii="Arial" w:hAnsi="Arial" w:cs="Arial"/>
                <w:sz w:val="18"/>
                <w:szCs w:val="18"/>
              </w:rPr>
            </w:pPr>
          </w:p>
        </w:tc>
      </w:tr>
      <w:tr w:rsidR="00750F06" w:rsidTr="008C42EB">
        <w:trPr>
          <w:cantSplit/>
          <w:trHeight w:val="1244"/>
        </w:trPr>
        <w:tc>
          <w:tcPr>
            <w:tcW w:w="250" w:type="dxa"/>
            <w:vMerge w:val="restart"/>
            <w:textDirection w:val="btLr"/>
            <w:vAlign w:val="center"/>
          </w:tcPr>
          <w:p w:rsidR="00750F06" w:rsidRPr="00A347A9" w:rsidRDefault="00750F06" w:rsidP="008C42EB">
            <w:pPr>
              <w:pStyle w:val="NormalWeb"/>
              <w:spacing w:before="0" w:beforeAutospacing="0" w:after="0" w:afterAutospacing="0"/>
              <w:ind w:left="113" w:right="113"/>
              <w:jc w:val="center"/>
              <w:rPr>
                <w:rFonts w:ascii="Arial" w:hAnsi="Arial" w:cs="Arial"/>
                <w:sz w:val="16"/>
                <w:szCs w:val="16"/>
              </w:rPr>
            </w:pPr>
            <w:r>
              <w:rPr>
                <w:rFonts w:ascii="Arial" w:hAnsi="Arial" w:cs="Arial"/>
                <w:sz w:val="16"/>
                <w:szCs w:val="16"/>
              </w:rPr>
              <w:t>Reading</w:t>
            </w:r>
          </w:p>
        </w:tc>
        <w:tc>
          <w:tcPr>
            <w:tcW w:w="1311" w:type="dxa"/>
            <w:vAlign w:val="center"/>
          </w:tcPr>
          <w:p w:rsidR="00750F06" w:rsidRPr="00A347A9" w:rsidRDefault="00750F06" w:rsidP="008C42EB">
            <w:pPr>
              <w:pStyle w:val="NormalWeb"/>
              <w:spacing w:before="0" w:beforeAutospacing="0" w:after="0" w:afterAutospacing="0"/>
              <w:jc w:val="center"/>
              <w:rPr>
                <w:rFonts w:ascii="Arial" w:hAnsi="Arial" w:cs="Arial"/>
                <w:sz w:val="16"/>
                <w:szCs w:val="16"/>
              </w:rPr>
            </w:pPr>
            <w:r w:rsidRPr="00A347A9">
              <w:rPr>
                <w:rFonts w:ascii="Arial" w:hAnsi="Arial" w:cs="Arial"/>
                <w:sz w:val="16"/>
                <w:szCs w:val="16"/>
              </w:rPr>
              <w:t>Word reading</w:t>
            </w:r>
          </w:p>
        </w:tc>
        <w:tc>
          <w:tcPr>
            <w:tcW w:w="2237" w:type="dxa"/>
          </w:tcPr>
          <w:p w:rsidR="00750F06" w:rsidRPr="004174B8" w:rsidRDefault="00750F06" w:rsidP="008C42EB">
            <w:pPr>
              <w:pStyle w:val="NormalWeb"/>
              <w:spacing w:before="0" w:beforeAutospacing="0" w:after="0" w:afterAutospacing="0"/>
              <w:rPr>
                <w:rFonts w:asciiTheme="minorHAnsi" w:hAnsiTheme="minorHAnsi" w:cs="Arial"/>
                <w:sz w:val="16"/>
                <w:szCs w:val="16"/>
              </w:rPr>
            </w:pPr>
            <w:r w:rsidRPr="004174B8">
              <w:rPr>
                <w:rFonts w:asciiTheme="minorHAnsi" w:hAnsiTheme="minorHAnsi"/>
                <w:sz w:val="16"/>
                <w:szCs w:val="16"/>
              </w:rPr>
              <w:t>Read accurately by blending the sounds in words that contain the graphemes taught so far, especially recognising alternative sounds for graphemes.</w:t>
            </w:r>
          </w:p>
        </w:tc>
        <w:tc>
          <w:tcPr>
            <w:tcW w:w="2237" w:type="dxa"/>
          </w:tcPr>
          <w:p w:rsidR="00750F06" w:rsidRPr="004174B8" w:rsidRDefault="00750F06" w:rsidP="008C42EB">
            <w:pPr>
              <w:rPr>
                <w:rFonts w:cs="Arial"/>
                <w:sz w:val="16"/>
                <w:szCs w:val="16"/>
              </w:rPr>
            </w:pPr>
            <w:r w:rsidRPr="004174B8">
              <w:rPr>
                <w:sz w:val="16"/>
                <w:szCs w:val="16"/>
              </w:rPr>
              <w:t>Read accurately words of two or more syllables that contain the same graphemes as above.</w:t>
            </w:r>
          </w:p>
        </w:tc>
        <w:tc>
          <w:tcPr>
            <w:tcW w:w="2461" w:type="dxa"/>
          </w:tcPr>
          <w:p w:rsidR="00750F06" w:rsidRPr="004174B8" w:rsidRDefault="00750F06" w:rsidP="008C42EB">
            <w:pPr>
              <w:rPr>
                <w:sz w:val="16"/>
                <w:szCs w:val="16"/>
              </w:rPr>
            </w:pPr>
            <w:r w:rsidRPr="004174B8">
              <w:rPr>
                <w:sz w:val="16"/>
                <w:szCs w:val="16"/>
              </w:rPr>
              <w:t xml:space="preserve">Read words containing common suffixes. </w:t>
            </w:r>
          </w:p>
          <w:p w:rsidR="00750F06" w:rsidRPr="004174B8" w:rsidRDefault="00750F06" w:rsidP="008C42EB">
            <w:pPr>
              <w:rPr>
                <w:rFonts w:ascii="Arial" w:hAnsi="Arial" w:cs="Arial"/>
                <w:sz w:val="18"/>
                <w:szCs w:val="18"/>
              </w:rPr>
            </w:pPr>
            <w:r w:rsidRPr="004174B8">
              <w:rPr>
                <w:sz w:val="16"/>
                <w:szCs w:val="16"/>
              </w:rPr>
              <w:t>Read most words quickly and accurately, without overt sounding and blending, when they have been frequently encountered.</w:t>
            </w:r>
          </w:p>
        </w:tc>
        <w:tc>
          <w:tcPr>
            <w:tcW w:w="2305" w:type="dxa"/>
          </w:tcPr>
          <w:p w:rsidR="00750F06" w:rsidRPr="004174B8" w:rsidRDefault="00750F06" w:rsidP="008C42EB">
            <w:pPr>
              <w:pStyle w:val="Default"/>
              <w:rPr>
                <w:rFonts w:asciiTheme="minorHAnsi" w:hAnsiTheme="minorHAnsi"/>
                <w:color w:val="auto"/>
                <w:sz w:val="16"/>
                <w:szCs w:val="16"/>
              </w:rPr>
            </w:pPr>
            <w:r w:rsidRPr="004174B8">
              <w:rPr>
                <w:rFonts w:asciiTheme="minorHAnsi" w:hAnsiTheme="minorHAnsi" w:cs="Wingdings"/>
                <w:color w:val="auto"/>
                <w:sz w:val="16"/>
                <w:szCs w:val="16"/>
              </w:rPr>
              <w:t>R</w:t>
            </w:r>
            <w:r w:rsidRPr="004174B8">
              <w:rPr>
                <w:rFonts w:asciiTheme="minorHAnsi" w:hAnsiTheme="minorHAnsi"/>
                <w:color w:val="auto"/>
                <w:sz w:val="16"/>
                <w:szCs w:val="16"/>
              </w:rPr>
              <w:t xml:space="preserve">ead further common exception words, noting unusual correspondences between spelling and sound and where these occur in the word. </w:t>
            </w:r>
          </w:p>
          <w:p w:rsidR="00750F06" w:rsidRPr="004174B8" w:rsidRDefault="00750F06" w:rsidP="008C42EB">
            <w:pPr>
              <w:rPr>
                <w:rFonts w:ascii="Arial" w:hAnsi="Arial" w:cs="Arial"/>
                <w:sz w:val="18"/>
                <w:szCs w:val="18"/>
              </w:rPr>
            </w:pPr>
          </w:p>
        </w:tc>
        <w:tc>
          <w:tcPr>
            <w:tcW w:w="2259" w:type="dxa"/>
          </w:tcPr>
          <w:p w:rsidR="00750F06" w:rsidRPr="004174B8" w:rsidRDefault="00750F06" w:rsidP="008C42EB">
            <w:pPr>
              <w:pStyle w:val="Default"/>
              <w:rPr>
                <w:rFonts w:asciiTheme="minorHAnsi" w:hAnsiTheme="minorHAnsi"/>
                <w:color w:val="auto"/>
                <w:sz w:val="16"/>
                <w:szCs w:val="16"/>
              </w:rPr>
            </w:pPr>
            <w:r w:rsidRPr="004174B8">
              <w:rPr>
                <w:rFonts w:asciiTheme="minorHAnsi" w:hAnsiTheme="minorHAnsi"/>
                <w:color w:val="auto"/>
                <w:sz w:val="16"/>
                <w:szCs w:val="16"/>
              </w:rPr>
              <w:t>Read aloud books closely matched to their improving phonic knowledge, sounding out unfamiliar words accurately, automatically and without undue hesitation.</w:t>
            </w:r>
          </w:p>
          <w:p w:rsidR="00750F06" w:rsidRPr="004174B8" w:rsidRDefault="00750F06" w:rsidP="008C42EB">
            <w:pPr>
              <w:rPr>
                <w:rFonts w:ascii="Arial" w:hAnsi="Arial" w:cs="Arial"/>
                <w:sz w:val="18"/>
                <w:szCs w:val="18"/>
              </w:rPr>
            </w:pPr>
          </w:p>
        </w:tc>
        <w:tc>
          <w:tcPr>
            <w:tcW w:w="2259" w:type="dxa"/>
          </w:tcPr>
          <w:p w:rsidR="00750F06" w:rsidRPr="004174B8" w:rsidRDefault="00750F06" w:rsidP="008C42EB">
            <w:pPr>
              <w:pStyle w:val="Default"/>
              <w:rPr>
                <w:rFonts w:asciiTheme="minorHAnsi" w:hAnsiTheme="minorHAnsi"/>
                <w:color w:val="auto"/>
                <w:sz w:val="16"/>
                <w:szCs w:val="16"/>
              </w:rPr>
            </w:pPr>
            <w:r w:rsidRPr="004174B8">
              <w:rPr>
                <w:rFonts w:asciiTheme="minorHAnsi" w:hAnsiTheme="minorHAnsi" w:cs="Wingdings"/>
                <w:color w:val="auto"/>
                <w:sz w:val="16"/>
                <w:szCs w:val="16"/>
              </w:rPr>
              <w:t>R</w:t>
            </w:r>
            <w:r w:rsidRPr="004174B8">
              <w:rPr>
                <w:rFonts w:asciiTheme="minorHAnsi" w:hAnsiTheme="minorHAnsi"/>
                <w:color w:val="auto"/>
                <w:sz w:val="16"/>
                <w:szCs w:val="16"/>
              </w:rPr>
              <w:t xml:space="preserve">e-read these books to build up their fluency and confidence in word reading. </w:t>
            </w:r>
          </w:p>
          <w:p w:rsidR="00750F06" w:rsidRPr="004174B8" w:rsidRDefault="00750F06" w:rsidP="008C42EB">
            <w:pPr>
              <w:rPr>
                <w:rFonts w:ascii="Arial" w:hAnsi="Arial" w:cs="Arial"/>
                <w:sz w:val="18"/>
                <w:szCs w:val="18"/>
              </w:rPr>
            </w:pPr>
          </w:p>
        </w:tc>
      </w:tr>
      <w:tr w:rsidR="008E1647" w:rsidTr="008C42EB">
        <w:trPr>
          <w:cantSplit/>
          <w:trHeight w:val="1244"/>
        </w:trPr>
        <w:tc>
          <w:tcPr>
            <w:tcW w:w="250" w:type="dxa"/>
            <w:vMerge/>
            <w:textDirection w:val="btLr"/>
            <w:vAlign w:val="center"/>
          </w:tcPr>
          <w:p w:rsidR="008E1647" w:rsidRDefault="008E1647" w:rsidP="008C42EB">
            <w:pPr>
              <w:ind w:left="113" w:right="113"/>
              <w:jc w:val="center"/>
              <w:rPr>
                <w:rFonts w:ascii="Arial" w:hAnsi="Arial" w:cs="Arial"/>
                <w:sz w:val="18"/>
                <w:szCs w:val="18"/>
              </w:rPr>
            </w:pPr>
          </w:p>
        </w:tc>
        <w:tc>
          <w:tcPr>
            <w:tcW w:w="1311" w:type="dxa"/>
            <w:vAlign w:val="center"/>
          </w:tcPr>
          <w:p w:rsidR="008E1647" w:rsidRPr="00A347A9" w:rsidRDefault="008E1647" w:rsidP="008C42EB">
            <w:pPr>
              <w:jc w:val="center"/>
              <w:rPr>
                <w:rFonts w:ascii="Arial" w:hAnsi="Arial" w:cs="Arial"/>
                <w:sz w:val="18"/>
                <w:szCs w:val="18"/>
              </w:rPr>
            </w:pPr>
            <w:r>
              <w:rPr>
                <w:rFonts w:ascii="Arial" w:hAnsi="Arial" w:cs="Arial"/>
                <w:sz w:val="18"/>
                <w:szCs w:val="18"/>
              </w:rPr>
              <w:t>Comprehension</w:t>
            </w:r>
          </w:p>
        </w:tc>
        <w:tc>
          <w:tcPr>
            <w:tcW w:w="2237" w:type="dxa"/>
          </w:tcPr>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Listening, discuss and express views about a wide range of contemporary and classic poetry, stories and non-fiction at a level beyond that at which they can read independently.</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Discussing the sequence of events in books and how items of information are related.</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Draw on what they already know or on background information and vocabulary provided by the teacher. Participate in discussion about books, poems and other works that are read to them and those that they can read for themselves, taking turns and listening to what others say</w:t>
            </w:r>
          </w:p>
        </w:tc>
        <w:tc>
          <w:tcPr>
            <w:tcW w:w="2237" w:type="dxa"/>
          </w:tcPr>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Become familiar with and retelling a wider range of stories, fairy stories and traditional tales.</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Introduced to non-fiction books that are structured in different ways</w:t>
            </w:r>
            <w:r w:rsidRPr="004174B8">
              <w:rPr>
                <w:sz w:val="16"/>
                <w:szCs w:val="16"/>
              </w:rPr>
              <w:t>.</w:t>
            </w:r>
            <w:r w:rsidRPr="004174B8">
              <w:rPr>
                <w:rFonts w:asciiTheme="minorHAnsi" w:hAnsiTheme="minorHAnsi"/>
                <w:sz w:val="16"/>
                <w:szCs w:val="16"/>
              </w:rPr>
              <w:t xml:space="preserve"> </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Checking that the text makes sense to them as they read and correcting inaccurate reading.</w:t>
            </w:r>
          </w:p>
          <w:p w:rsidR="008E1647" w:rsidRPr="004174B8" w:rsidRDefault="008E1647" w:rsidP="008C42EB">
            <w:pPr>
              <w:rPr>
                <w:rFonts w:cs="Arial"/>
                <w:sz w:val="16"/>
                <w:szCs w:val="16"/>
              </w:rPr>
            </w:pPr>
          </w:p>
        </w:tc>
        <w:tc>
          <w:tcPr>
            <w:tcW w:w="2461" w:type="dxa"/>
          </w:tcPr>
          <w:p w:rsidR="008E1647" w:rsidRPr="004174B8" w:rsidRDefault="008E1647" w:rsidP="008C42EB">
            <w:pPr>
              <w:pStyle w:val="NormalWeb"/>
              <w:rPr>
                <w:rFonts w:asciiTheme="minorHAnsi" w:hAnsiTheme="minorHAnsi"/>
                <w:sz w:val="16"/>
                <w:szCs w:val="16"/>
              </w:rPr>
            </w:pPr>
            <w:r w:rsidRPr="004174B8">
              <w:rPr>
                <w:sz w:val="16"/>
                <w:szCs w:val="16"/>
              </w:rPr>
              <w:t>D</w:t>
            </w:r>
            <w:r w:rsidRPr="004174B8">
              <w:rPr>
                <w:rFonts w:asciiTheme="minorHAnsi" w:hAnsiTheme="minorHAnsi"/>
                <w:sz w:val="16"/>
                <w:szCs w:val="16"/>
              </w:rPr>
              <w:t>iscussing and clarifying the meanings of words, linking new meanings to known vocabulary</w:t>
            </w:r>
            <w:r w:rsidRPr="004174B8">
              <w:rPr>
                <w:sz w:val="16"/>
                <w:szCs w:val="16"/>
              </w:rPr>
              <w:t>.</w:t>
            </w:r>
            <w:r w:rsidRPr="004174B8">
              <w:rPr>
                <w:rFonts w:asciiTheme="minorHAnsi" w:hAnsiTheme="minorHAnsi"/>
                <w:sz w:val="16"/>
                <w:szCs w:val="16"/>
              </w:rPr>
              <w:t xml:space="preserve"> </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Answering and asking questions.</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Predicting what might happen on the basis of what has been read so far.</w:t>
            </w:r>
          </w:p>
          <w:p w:rsidR="008E1647" w:rsidRPr="004174B8" w:rsidRDefault="008E1647" w:rsidP="008C42EB">
            <w:pPr>
              <w:pStyle w:val="NormalWeb"/>
              <w:rPr>
                <w:rFonts w:asciiTheme="minorHAnsi" w:hAnsiTheme="minorHAnsi"/>
                <w:sz w:val="16"/>
                <w:szCs w:val="16"/>
              </w:rPr>
            </w:pPr>
            <w:r w:rsidRPr="004174B8">
              <w:rPr>
                <w:rFonts w:asciiTheme="minorHAnsi" w:hAnsiTheme="minorHAnsi"/>
                <w:sz w:val="16"/>
                <w:szCs w:val="16"/>
              </w:rPr>
              <w:t>Explain and discuss their understanding of books, poems and other material, both those that they listen to and those that they read for themselves.</w:t>
            </w:r>
          </w:p>
          <w:p w:rsidR="008E1647" w:rsidRPr="004174B8" w:rsidRDefault="008E1647" w:rsidP="008C42EB">
            <w:pPr>
              <w:rPr>
                <w:rFonts w:ascii="Arial" w:hAnsi="Arial" w:cs="Arial"/>
                <w:sz w:val="18"/>
                <w:szCs w:val="18"/>
              </w:rPr>
            </w:pPr>
          </w:p>
        </w:tc>
        <w:tc>
          <w:tcPr>
            <w:tcW w:w="2305" w:type="dxa"/>
          </w:tcPr>
          <w:p w:rsidR="008E1647" w:rsidRPr="004174B8" w:rsidRDefault="008E1647" w:rsidP="008E1647">
            <w:pPr>
              <w:rPr>
                <w:rFonts w:ascii="Arial" w:hAnsi="Arial" w:cs="Arial"/>
                <w:sz w:val="16"/>
                <w:szCs w:val="16"/>
              </w:rPr>
            </w:pPr>
          </w:p>
        </w:tc>
        <w:tc>
          <w:tcPr>
            <w:tcW w:w="2259" w:type="dxa"/>
          </w:tcPr>
          <w:p w:rsidR="008E1647" w:rsidRPr="004174B8" w:rsidRDefault="008E1647" w:rsidP="008C42EB">
            <w:pPr>
              <w:rPr>
                <w:sz w:val="16"/>
                <w:szCs w:val="16"/>
              </w:rPr>
            </w:pPr>
            <w:r w:rsidRPr="004174B8">
              <w:rPr>
                <w:sz w:val="16"/>
                <w:szCs w:val="16"/>
              </w:rPr>
              <w:t>Recognising simple recurring literary language in stories and poetry.</w:t>
            </w:r>
          </w:p>
          <w:p w:rsidR="008E1647" w:rsidRPr="004174B8" w:rsidRDefault="008E1647" w:rsidP="008C42EB">
            <w:pPr>
              <w:rPr>
                <w:rFonts w:ascii="Arial" w:hAnsi="Arial" w:cs="Arial"/>
                <w:sz w:val="18"/>
                <w:szCs w:val="18"/>
              </w:rPr>
            </w:pPr>
          </w:p>
        </w:tc>
        <w:tc>
          <w:tcPr>
            <w:tcW w:w="2259" w:type="dxa"/>
          </w:tcPr>
          <w:p w:rsidR="008E1647" w:rsidRPr="004174B8" w:rsidRDefault="008E1647" w:rsidP="008C42EB">
            <w:pPr>
              <w:pStyle w:val="Default"/>
              <w:rPr>
                <w:rFonts w:asciiTheme="minorHAnsi" w:hAnsiTheme="minorHAnsi"/>
                <w:color w:val="auto"/>
                <w:sz w:val="16"/>
                <w:szCs w:val="16"/>
              </w:rPr>
            </w:pPr>
            <w:r w:rsidRPr="004174B8">
              <w:rPr>
                <w:color w:val="auto"/>
                <w:sz w:val="16"/>
                <w:szCs w:val="16"/>
              </w:rPr>
              <w:t>B</w:t>
            </w:r>
            <w:r w:rsidRPr="004174B8">
              <w:rPr>
                <w:rFonts w:asciiTheme="minorHAnsi" w:hAnsiTheme="minorHAnsi"/>
                <w:color w:val="auto"/>
                <w:sz w:val="16"/>
                <w:szCs w:val="16"/>
              </w:rPr>
              <w:t>uild up a repertoire of poems learnt by heart, appreciating these and reciting some, with appropriate intonation to make the meaning clear.</w:t>
            </w:r>
          </w:p>
          <w:p w:rsidR="008E1647" w:rsidRPr="004174B8" w:rsidRDefault="008E1647" w:rsidP="008C42EB">
            <w:pPr>
              <w:rPr>
                <w:sz w:val="16"/>
                <w:szCs w:val="16"/>
              </w:rPr>
            </w:pPr>
          </w:p>
          <w:p w:rsidR="008E1647" w:rsidRPr="004174B8" w:rsidRDefault="008E1647" w:rsidP="008C42EB">
            <w:pPr>
              <w:rPr>
                <w:rFonts w:ascii="Arial" w:hAnsi="Arial" w:cs="Arial"/>
                <w:sz w:val="18"/>
                <w:szCs w:val="18"/>
              </w:rPr>
            </w:pPr>
          </w:p>
        </w:tc>
      </w:tr>
      <w:tr w:rsidR="008E1647" w:rsidTr="008E1647">
        <w:trPr>
          <w:cantSplit/>
          <w:trHeight w:val="480"/>
        </w:trPr>
        <w:tc>
          <w:tcPr>
            <w:tcW w:w="250" w:type="dxa"/>
            <w:vMerge w:val="restart"/>
            <w:textDirection w:val="btLr"/>
            <w:vAlign w:val="center"/>
          </w:tcPr>
          <w:p w:rsidR="008E1647" w:rsidRDefault="008E1647" w:rsidP="008C42EB">
            <w:pPr>
              <w:pStyle w:val="NormalWeb"/>
              <w:spacing w:before="0" w:beforeAutospacing="0" w:after="0" w:afterAutospacing="0"/>
              <w:ind w:left="113" w:right="113"/>
              <w:jc w:val="center"/>
              <w:rPr>
                <w:rFonts w:ascii="Arial" w:hAnsi="Arial" w:cs="Arial"/>
                <w:sz w:val="16"/>
                <w:szCs w:val="16"/>
              </w:rPr>
            </w:pPr>
            <w:r>
              <w:rPr>
                <w:rFonts w:ascii="Arial" w:hAnsi="Arial" w:cs="Arial"/>
                <w:sz w:val="16"/>
                <w:szCs w:val="16"/>
              </w:rPr>
              <w:t xml:space="preserve">Writing </w:t>
            </w:r>
          </w:p>
        </w:tc>
        <w:tc>
          <w:tcPr>
            <w:tcW w:w="1311" w:type="dxa"/>
            <w:vMerge w:val="restart"/>
            <w:vAlign w:val="center"/>
          </w:tcPr>
          <w:p w:rsidR="008E1647" w:rsidRDefault="008E1647" w:rsidP="008C42EB">
            <w:pPr>
              <w:pStyle w:val="NormalWeb"/>
              <w:spacing w:before="0" w:beforeAutospacing="0" w:after="0" w:afterAutospacing="0"/>
              <w:jc w:val="center"/>
              <w:rPr>
                <w:rFonts w:ascii="Arial" w:hAnsi="Arial" w:cs="Arial"/>
                <w:sz w:val="16"/>
                <w:szCs w:val="16"/>
              </w:rPr>
            </w:pPr>
            <w:r>
              <w:rPr>
                <w:rFonts w:ascii="Arial" w:hAnsi="Arial" w:cs="Arial"/>
                <w:sz w:val="16"/>
                <w:szCs w:val="16"/>
              </w:rPr>
              <w:t>Spelling</w:t>
            </w:r>
          </w:p>
          <w:p w:rsidR="008E1647" w:rsidRDefault="008E1647" w:rsidP="008C42EB">
            <w:pPr>
              <w:pStyle w:val="NormalWeb"/>
              <w:spacing w:before="0" w:beforeAutospacing="0" w:after="0" w:afterAutospacing="0"/>
              <w:jc w:val="center"/>
              <w:rPr>
                <w:rFonts w:ascii="Arial" w:hAnsi="Arial" w:cs="Arial"/>
                <w:sz w:val="16"/>
                <w:szCs w:val="16"/>
              </w:rPr>
            </w:pPr>
          </w:p>
          <w:p w:rsidR="008E1647" w:rsidRDefault="008E1647" w:rsidP="008C42EB">
            <w:pPr>
              <w:pStyle w:val="NormalWeb"/>
              <w:spacing w:before="0" w:beforeAutospacing="0" w:after="0" w:afterAutospacing="0"/>
              <w:jc w:val="center"/>
              <w:rPr>
                <w:rFonts w:ascii="Arial" w:hAnsi="Arial" w:cs="Arial"/>
                <w:sz w:val="16"/>
                <w:szCs w:val="16"/>
              </w:rPr>
            </w:pPr>
            <w:r>
              <w:rPr>
                <w:rFonts w:ascii="Arial" w:hAnsi="Arial" w:cs="Arial"/>
                <w:sz w:val="16"/>
                <w:szCs w:val="16"/>
              </w:rPr>
              <w:t>Phonics</w:t>
            </w:r>
          </w:p>
          <w:p w:rsidR="008E1647" w:rsidRDefault="008E1647" w:rsidP="008C42EB">
            <w:pPr>
              <w:pStyle w:val="NormalWeb"/>
              <w:spacing w:before="0" w:beforeAutospacing="0" w:after="0" w:afterAutospacing="0"/>
              <w:jc w:val="center"/>
              <w:rPr>
                <w:rFonts w:ascii="Arial" w:hAnsi="Arial" w:cs="Arial"/>
                <w:sz w:val="16"/>
                <w:szCs w:val="16"/>
              </w:rPr>
            </w:pPr>
            <w:r>
              <w:rPr>
                <w:rFonts w:ascii="Arial" w:hAnsi="Arial" w:cs="Arial"/>
                <w:sz w:val="16"/>
                <w:szCs w:val="16"/>
              </w:rPr>
              <w:t>High frequency</w:t>
            </w:r>
          </w:p>
          <w:p w:rsidR="008E1647" w:rsidRPr="00A347A9" w:rsidRDefault="008E1647" w:rsidP="008C42EB">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Morphemic </w:t>
            </w:r>
            <w:r w:rsidRPr="008E1647">
              <w:rPr>
                <w:rFonts w:ascii="Arial" w:hAnsi="Arial" w:cs="Arial"/>
                <w:sz w:val="12"/>
                <w:szCs w:val="12"/>
              </w:rPr>
              <w:t>based on seeing chunks of meaning</w:t>
            </w:r>
          </w:p>
        </w:tc>
        <w:tc>
          <w:tcPr>
            <w:tcW w:w="2237" w:type="dxa"/>
          </w:tcPr>
          <w:p w:rsidR="008E1647" w:rsidRPr="007B7B94" w:rsidRDefault="008E1647" w:rsidP="008E1647">
            <w:pPr>
              <w:pStyle w:val="Default"/>
              <w:rPr>
                <w:color w:val="auto"/>
                <w:sz w:val="18"/>
                <w:szCs w:val="18"/>
              </w:rPr>
            </w:pPr>
            <w:r w:rsidRPr="007B7B94">
              <w:rPr>
                <w:color w:val="auto"/>
                <w:sz w:val="16"/>
                <w:szCs w:val="16"/>
              </w:rPr>
              <w:t>Syllables</w:t>
            </w:r>
          </w:p>
        </w:tc>
        <w:tc>
          <w:tcPr>
            <w:tcW w:w="2237" w:type="dxa"/>
          </w:tcPr>
          <w:p w:rsidR="008E1647" w:rsidRPr="007B7B94" w:rsidRDefault="008E1647" w:rsidP="008C42EB">
            <w:pPr>
              <w:pStyle w:val="Default"/>
              <w:rPr>
                <w:rFonts w:asciiTheme="minorHAnsi" w:hAnsiTheme="minorHAnsi"/>
                <w:color w:val="auto"/>
                <w:sz w:val="16"/>
                <w:szCs w:val="16"/>
              </w:rPr>
            </w:pPr>
            <w:r w:rsidRPr="007B7B94">
              <w:rPr>
                <w:color w:val="auto"/>
                <w:sz w:val="16"/>
                <w:szCs w:val="16"/>
              </w:rPr>
              <w:t>Using syllables to support spelling</w:t>
            </w:r>
            <w:r w:rsidRPr="007B7B94">
              <w:rPr>
                <w:rFonts w:asciiTheme="minorHAnsi" w:hAnsiTheme="minorHAnsi"/>
                <w:color w:val="auto"/>
                <w:sz w:val="16"/>
                <w:szCs w:val="16"/>
              </w:rPr>
              <w:t xml:space="preserve"> </w:t>
            </w:r>
          </w:p>
          <w:p w:rsidR="008E1647" w:rsidRPr="007B7B94" w:rsidRDefault="008E1647" w:rsidP="008C42EB">
            <w:pPr>
              <w:pStyle w:val="Default"/>
              <w:rPr>
                <w:rFonts w:asciiTheme="minorHAnsi" w:hAnsiTheme="minorHAnsi"/>
                <w:color w:val="auto"/>
                <w:sz w:val="16"/>
                <w:szCs w:val="16"/>
              </w:rPr>
            </w:pPr>
            <w:r w:rsidRPr="007B7B94">
              <w:rPr>
                <w:rFonts w:asciiTheme="minorHAnsi" w:hAnsiTheme="minorHAnsi"/>
                <w:color w:val="auto"/>
                <w:sz w:val="16"/>
                <w:szCs w:val="16"/>
              </w:rPr>
              <w:t>Learning to spell common exception words i.e. wild, climb, most, only, both, old, cold, gold, hold, told, every, everybody, even, great, break, steak, pretty, beautiful, after, fast, last, past. More examples on p48.</w:t>
            </w:r>
          </w:p>
          <w:p w:rsidR="008E1647" w:rsidRPr="007B7B94" w:rsidRDefault="008E1647" w:rsidP="008C42EB">
            <w:pPr>
              <w:pStyle w:val="Default"/>
              <w:rPr>
                <w:rFonts w:asciiTheme="minorHAnsi" w:hAnsiTheme="minorHAnsi"/>
                <w:color w:val="auto"/>
                <w:sz w:val="16"/>
                <w:szCs w:val="16"/>
              </w:rPr>
            </w:pPr>
          </w:p>
        </w:tc>
        <w:tc>
          <w:tcPr>
            <w:tcW w:w="2461" w:type="dxa"/>
          </w:tcPr>
          <w:p w:rsidR="008E1647" w:rsidRPr="007B7B94" w:rsidRDefault="008E1647" w:rsidP="008E1647">
            <w:pPr>
              <w:rPr>
                <w:rFonts w:ascii="Arial" w:hAnsi="Arial" w:cs="Arial"/>
                <w:sz w:val="16"/>
                <w:szCs w:val="16"/>
              </w:rPr>
            </w:pPr>
            <w:r w:rsidRPr="007B7B94">
              <w:rPr>
                <w:rFonts w:ascii="Arial" w:hAnsi="Arial" w:cs="Arial"/>
                <w:sz w:val="16"/>
                <w:szCs w:val="16"/>
              </w:rPr>
              <w:t xml:space="preserve">Securing </w:t>
            </w:r>
            <w:r w:rsidR="00E8495F" w:rsidRPr="007B7B94">
              <w:rPr>
                <w:rFonts w:ascii="Arial" w:hAnsi="Arial" w:cs="Arial"/>
                <w:sz w:val="16"/>
                <w:szCs w:val="16"/>
              </w:rPr>
              <w:t>Sound set 3</w:t>
            </w:r>
            <w:r w:rsidRPr="007B7B94">
              <w:rPr>
                <w:rFonts w:ascii="Arial" w:hAnsi="Arial" w:cs="Arial"/>
                <w:sz w:val="16"/>
                <w:szCs w:val="16"/>
              </w:rPr>
              <w:t xml:space="preserve"> in spelling</w:t>
            </w:r>
          </w:p>
          <w:p w:rsidR="008E1647" w:rsidRPr="007B7B94" w:rsidRDefault="008E1647" w:rsidP="008E1647">
            <w:pPr>
              <w:rPr>
                <w:b/>
                <w:sz w:val="18"/>
                <w:szCs w:val="18"/>
              </w:rPr>
            </w:pPr>
            <w:r w:rsidRPr="007B7B94">
              <w:rPr>
                <w:rFonts w:ascii="Arial" w:hAnsi="Arial" w:cs="Arial"/>
                <w:sz w:val="16"/>
                <w:szCs w:val="16"/>
              </w:rPr>
              <w:t>syllables</w:t>
            </w:r>
          </w:p>
          <w:p w:rsidR="008E1647" w:rsidRPr="007B7B94" w:rsidRDefault="008E1647" w:rsidP="008E1647">
            <w:pPr>
              <w:pStyle w:val="Default"/>
              <w:rPr>
                <w:b/>
                <w:color w:val="auto"/>
                <w:sz w:val="18"/>
                <w:szCs w:val="18"/>
              </w:rPr>
            </w:pPr>
          </w:p>
        </w:tc>
        <w:tc>
          <w:tcPr>
            <w:tcW w:w="2305" w:type="dxa"/>
          </w:tcPr>
          <w:p w:rsidR="008E1647" w:rsidRPr="007B7B94" w:rsidRDefault="008E1647" w:rsidP="008E1647">
            <w:pPr>
              <w:pStyle w:val="Default"/>
              <w:rPr>
                <w:rFonts w:asciiTheme="minorHAnsi" w:hAnsiTheme="minorHAnsi"/>
                <w:color w:val="auto"/>
                <w:sz w:val="16"/>
                <w:szCs w:val="16"/>
              </w:rPr>
            </w:pPr>
            <w:r w:rsidRPr="007B7B94">
              <w:rPr>
                <w:rFonts w:asciiTheme="minorHAnsi" w:hAnsiTheme="minorHAnsi"/>
                <w:color w:val="auto"/>
                <w:sz w:val="16"/>
                <w:szCs w:val="16"/>
              </w:rPr>
              <w:t xml:space="preserve">Learning to spell more words with contracted forms </w:t>
            </w:r>
            <w:proofErr w:type="spellStart"/>
            <w:r w:rsidRPr="007B7B94">
              <w:rPr>
                <w:rFonts w:asciiTheme="minorHAnsi" w:hAnsiTheme="minorHAnsi"/>
                <w:color w:val="auto"/>
                <w:sz w:val="16"/>
                <w:szCs w:val="16"/>
              </w:rPr>
              <w:t>i.e</w:t>
            </w:r>
            <w:proofErr w:type="spellEnd"/>
            <w:r w:rsidRPr="007B7B94">
              <w:rPr>
                <w:rFonts w:asciiTheme="minorHAnsi" w:hAnsiTheme="minorHAnsi"/>
                <w:color w:val="auto"/>
                <w:sz w:val="16"/>
                <w:szCs w:val="16"/>
              </w:rPr>
              <w:t xml:space="preserve"> </w:t>
            </w:r>
          </w:p>
          <w:p w:rsidR="008E1647" w:rsidRPr="007B7B94" w:rsidRDefault="008E1647" w:rsidP="008C42EB">
            <w:pPr>
              <w:pStyle w:val="Default"/>
              <w:rPr>
                <w:rFonts w:asciiTheme="minorHAnsi" w:hAnsiTheme="minorHAnsi"/>
                <w:color w:val="auto"/>
                <w:sz w:val="16"/>
                <w:szCs w:val="16"/>
              </w:rPr>
            </w:pPr>
            <w:proofErr w:type="gramStart"/>
            <w:r w:rsidRPr="007B7B94">
              <w:rPr>
                <w:rFonts w:asciiTheme="minorHAnsi" w:hAnsiTheme="minorHAnsi"/>
                <w:color w:val="auto"/>
                <w:sz w:val="16"/>
                <w:szCs w:val="16"/>
              </w:rPr>
              <w:t>can’t</w:t>
            </w:r>
            <w:proofErr w:type="gramEnd"/>
            <w:r w:rsidRPr="007B7B94">
              <w:rPr>
                <w:rFonts w:asciiTheme="minorHAnsi" w:hAnsiTheme="minorHAnsi"/>
                <w:color w:val="auto"/>
                <w:sz w:val="16"/>
                <w:szCs w:val="16"/>
              </w:rPr>
              <w:t>, didn’t, hasn’t, couldn’t, it’s, I’ll.</w:t>
            </w:r>
          </w:p>
          <w:p w:rsidR="008E1647" w:rsidRPr="007B7B94" w:rsidRDefault="008E1647" w:rsidP="008C42EB">
            <w:pPr>
              <w:pStyle w:val="Default"/>
              <w:rPr>
                <w:rFonts w:asciiTheme="minorHAnsi" w:hAnsiTheme="minorHAnsi"/>
                <w:color w:val="auto"/>
                <w:sz w:val="16"/>
                <w:szCs w:val="16"/>
              </w:rPr>
            </w:pPr>
          </w:p>
          <w:p w:rsidR="00E8495F" w:rsidRPr="007B7B94" w:rsidRDefault="00E8495F" w:rsidP="00E8495F">
            <w:pPr>
              <w:rPr>
                <w:rFonts w:ascii="Arial" w:hAnsi="Arial" w:cs="Arial"/>
                <w:sz w:val="16"/>
                <w:szCs w:val="16"/>
              </w:rPr>
            </w:pPr>
            <w:r w:rsidRPr="007B7B94">
              <w:rPr>
                <w:rFonts w:ascii="Arial" w:hAnsi="Arial" w:cs="Arial"/>
                <w:sz w:val="16"/>
                <w:szCs w:val="16"/>
              </w:rPr>
              <w:t>Securing Sound set 3 in spelling</w:t>
            </w:r>
          </w:p>
          <w:p w:rsidR="008E1647" w:rsidRPr="007B7B94" w:rsidRDefault="00E8495F" w:rsidP="00E8495F">
            <w:pPr>
              <w:rPr>
                <w:rFonts w:ascii="Arial" w:hAnsi="Arial" w:cs="Arial"/>
                <w:b/>
                <w:sz w:val="18"/>
                <w:szCs w:val="18"/>
              </w:rPr>
            </w:pPr>
            <w:r w:rsidRPr="007B7B94">
              <w:rPr>
                <w:rFonts w:ascii="Arial" w:hAnsi="Arial" w:cs="Arial"/>
                <w:sz w:val="16"/>
                <w:szCs w:val="16"/>
              </w:rPr>
              <w:t>syllables</w:t>
            </w:r>
          </w:p>
        </w:tc>
        <w:tc>
          <w:tcPr>
            <w:tcW w:w="2259" w:type="dxa"/>
          </w:tcPr>
          <w:p w:rsidR="00E8495F" w:rsidRPr="007B7B94" w:rsidRDefault="00E8495F" w:rsidP="00E8495F">
            <w:pPr>
              <w:rPr>
                <w:rFonts w:ascii="Arial" w:hAnsi="Arial" w:cs="Arial"/>
                <w:sz w:val="16"/>
                <w:szCs w:val="16"/>
              </w:rPr>
            </w:pPr>
            <w:r w:rsidRPr="007B7B94">
              <w:rPr>
                <w:rFonts w:ascii="Arial" w:hAnsi="Arial" w:cs="Arial"/>
                <w:sz w:val="16"/>
                <w:szCs w:val="16"/>
              </w:rPr>
              <w:t>Securing Sound set 3 in spelling</w:t>
            </w:r>
          </w:p>
          <w:p w:rsidR="00E8495F" w:rsidRPr="007B7B94" w:rsidRDefault="00E8495F" w:rsidP="00E8495F">
            <w:pPr>
              <w:pStyle w:val="Default"/>
              <w:rPr>
                <w:color w:val="auto"/>
                <w:sz w:val="16"/>
                <w:szCs w:val="16"/>
              </w:rPr>
            </w:pPr>
          </w:p>
          <w:p w:rsidR="00E8495F" w:rsidRPr="007B7B94" w:rsidRDefault="00E8495F" w:rsidP="00E8495F">
            <w:pPr>
              <w:pStyle w:val="Default"/>
              <w:rPr>
                <w:rFonts w:asciiTheme="minorHAnsi" w:hAnsiTheme="minorHAnsi"/>
                <w:color w:val="auto"/>
                <w:sz w:val="16"/>
                <w:szCs w:val="16"/>
              </w:rPr>
            </w:pPr>
            <w:r w:rsidRPr="007B7B94">
              <w:rPr>
                <w:color w:val="auto"/>
                <w:sz w:val="16"/>
                <w:szCs w:val="16"/>
              </w:rPr>
              <w:t>Syllables</w:t>
            </w:r>
            <w:r w:rsidRPr="007B7B94">
              <w:rPr>
                <w:rFonts w:asciiTheme="minorHAnsi" w:hAnsiTheme="minorHAnsi"/>
                <w:color w:val="auto"/>
                <w:sz w:val="16"/>
                <w:szCs w:val="16"/>
              </w:rPr>
              <w:t xml:space="preserve"> </w:t>
            </w:r>
          </w:p>
          <w:p w:rsidR="008E1647" w:rsidRPr="007B7B94" w:rsidRDefault="008E1647" w:rsidP="00E8495F">
            <w:pPr>
              <w:pStyle w:val="Default"/>
              <w:rPr>
                <w:rFonts w:asciiTheme="minorHAnsi" w:hAnsiTheme="minorHAnsi"/>
                <w:color w:val="auto"/>
                <w:sz w:val="16"/>
                <w:szCs w:val="16"/>
              </w:rPr>
            </w:pPr>
            <w:r w:rsidRPr="007B7B94">
              <w:rPr>
                <w:rFonts w:asciiTheme="minorHAnsi" w:hAnsiTheme="minorHAnsi"/>
                <w:color w:val="auto"/>
                <w:sz w:val="16"/>
                <w:szCs w:val="16"/>
              </w:rPr>
              <w:t xml:space="preserve">Learning the possessive apostrophe (singular) [for example, the girl’s book]. </w:t>
            </w:r>
          </w:p>
          <w:p w:rsidR="008E1647" w:rsidRPr="007B7B94" w:rsidRDefault="008E1647" w:rsidP="008C42EB">
            <w:pPr>
              <w:pStyle w:val="Default"/>
              <w:rPr>
                <w:rFonts w:asciiTheme="minorHAnsi" w:hAnsiTheme="minorHAnsi"/>
                <w:color w:val="auto"/>
                <w:sz w:val="16"/>
                <w:szCs w:val="16"/>
              </w:rPr>
            </w:pPr>
            <w:r w:rsidRPr="007B7B94">
              <w:rPr>
                <w:rFonts w:asciiTheme="minorHAnsi" w:hAnsiTheme="minorHAnsi"/>
                <w:color w:val="auto"/>
                <w:sz w:val="16"/>
                <w:szCs w:val="16"/>
              </w:rPr>
              <w:t xml:space="preserve">Megan’s, Ravi’s, the girl’s, the child’s, the man’s etc. </w:t>
            </w:r>
          </w:p>
          <w:p w:rsidR="008E1647" w:rsidRPr="007B7B94" w:rsidRDefault="008E1647" w:rsidP="008C42EB">
            <w:pPr>
              <w:pStyle w:val="Default"/>
              <w:rPr>
                <w:rFonts w:asciiTheme="minorHAnsi" w:hAnsiTheme="minorHAnsi"/>
                <w:color w:val="auto"/>
                <w:sz w:val="16"/>
                <w:szCs w:val="16"/>
              </w:rPr>
            </w:pPr>
          </w:p>
          <w:p w:rsidR="008E1647" w:rsidRPr="007B7B94" w:rsidRDefault="008E1647" w:rsidP="008C42EB">
            <w:pPr>
              <w:rPr>
                <w:rFonts w:ascii="Arial" w:hAnsi="Arial" w:cs="Arial"/>
                <w:b/>
                <w:sz w:val="18"/>
                <w:szCs w:val="18"/>
              </w:rPr>
            </w:pPr>
          </w:p>
        </w:tc>
        <w:tc>
          <w:tcPr>
            <w:tcW w:w="2259" w:type="dxa"/>
            <w:vMerge w:val="restart"/>
          </w:tcPr>
          <w:p w:rsidR="00E8495F" w:rsidRPr="00CA3B4B" w:rsidRDefault="00E8495F" w:rsidP="00E8495F">
            <w:pPr>
              <w:rPr>
                <w:rFonts w:ascii="Arial" w:hAnsi="Arial" w:cs="Arial"/>
                <w:sz w:val="16"/>
                <w:szCs w:val="16"/>
              </w:rPr>
            </w:pPr>
            <w:r>
              <w:rPr>
                <w:rFonts w:ascii="Arial" w:hAnsi="Arial" w:cs="Arial"/>
                <w:sz w:val="16"/>
                <w:szCs w:val="16"/>
              </w:rPr>
              <w:t xml:space="preserve">Securing Sound set 3 </w:t>
            </w:r>
            <w:r w:rsidRPr="00CA3B4B">
              <w:rPr>
                <w:rFonts w:ascii="Arial" w:hAnsi="Arial" w:cs="Arial"/>
                <w:sz w:val="16"/>
                <w:szCs w:val="16"/>
              </w:rPr>
              <w:t>in spelling</w:t>
            </w:r>
          </w:p>
          <w:p w:rsidR="008E1647" w:rsidRDefault="00E8495F" w:rsidP="00E8495F">
            <w:pPr>
              <w:rPr>
                <w:rFonts w:ascii="Arial" w:hAnsi="Arial" w:cs="Arial"/>
                <w:sz w:val="16"/>
                <w:szCs w:val="16"/>
              </w:rPr>
            </w:pPr>
            <w:r w:rsidRPr="00CA3B4B">
              <w:rPr>
                <w:rFonts w:ascii="Arial" w:hAnsi="Arial" w:cs="Arial"/>
                <w:sz w:val="16"/>
                <w:szCs w:val="16"/>
              </w:rPr>
              <w:t>syllables</w:t>
            </w:r>
          </w:p>
          <w:p w:rsidR="008E1647" w:rsidRPr="00750F06" w:rsidRDefault="00E8495F" w:rsidP="00E8495F">
            <w:pPr>
              <w:rPr>
                <w:b/>
                <w:color w:val="FF0000"/>
                <w:sz w:val="18"/>
                <w:szCs w:val="18"/>
              </w:rPr>
            </w:pPr>
            <w:r w:rsidRPr="00CA3B4B">
              <w:rPr>
                <w:rFonts w:ascii="Arial" w:hAnsi="Arial" w:cs="Arial"/>
                <w:sz w:val="16"/>
                <w:szCs w:val="16"/>
              </w:rPr>
              <w:t>100 HFW and homophones</w:t>
            </w:r>
          </w:p>
        </w:tc>
      </w:tr>
      <w:tr w:rsidR="008E1647" w:rsidTr="008C42EB">
        <w:trPr>
          <w:cantSplit/>
          <w:trHeight w:val="480"/>
        </w:trPr>
        <w:tc>
          <w:tcPr>
            <w:tcW w:w="250" w:type="dxa"/>
            <w:vMerge/>
            <w:textDirection w:val="btLr"/>
            <w:vAlign w:val="center"/>
          </w:tcPr>
          <w:p w:rsidR="008E1647" w:rsidRDefault="008E1647" w:rsidP="008C42EB">
            <w:pPr>
              <w:pStyle w:val="NormalWeb"/>
              <w:spacing w:before="0" w:beforeAutospacing="0" w:after="0" w:afterAutospacing="0"/>
              <w:ind w:left="113" w:right="113"/>
              <w:jc w:val="center"/>
              <w:rPr>
                <w:rFonts w:ascii="Arial" w:hAnsi="Arial" w:cs="Arial"/>
                <w:sz w:val="16"/>
                <w:szCs w:val="16"/>
              </w:rPr>
            </w:pPr>
          </w:p>
        </w:tc>
        <w:tc>
          <w:tcPr>
            <w:tcW w:w="1311" w:type="dxa"/>
            <w:vMerge/>
            <w:vAlign w:val="center"/>
          </w:tcPr>
          <w:p w:rsidR="008E1647" w:rsidRDefault="008E1647" w:rsidP="008C42EB">
            <w:pPr>
              <w:pStyle w:val="NormalWeb"/>
              <w:spacing w:before="0" w:beforeAutospacing="0" w:after="0" w:afterAutospacing="0"/>
              <w:jc w:val="center"/>
              <w:rPr>
                <w:rFonts w:ascii="Arial" w:hAnsi="Arial" w:cs="Arial"/>
                <w:sz w:val="16"/>
                <w:szCs w:val="16"/>
              </w:rPr>
            </w:pPr>
          </w:p>
        </w:tc>
        <w:tc>
          <w:tcPr>
            <w:tcW w:w="2237" w:type="dxa"/>
          </w:tcPr>
          <w:p w:rsidR="008E1647" w:rsidRPr="007B7B94" w:rsidRDefault="008E1647" w:rsidP="008E1647">
            <w:pPr>
              <w:pStyle w:val="Default"/>
              <w:rPr>
                <w:rFonts w:asciiTheme="minorHAnsi" w:hAnsiTheme="minorHAnsi"/>
                <w:color w:val="auto"/>
                <w:sz w:val="16"/>
                <w:szCs w:val="16"/>
              </w:rPr>
            </w:pPr>
            <w:r w:rsidRPr="007B7B94">
              <w:rPr>
                <w:rFonts w:asciiTheme="minorHAnsi" w:hAnsiTheme="minorHAnsi"/>
                <w:color w:val="auto"/>
                <w:sz w:val="16"/>
                <w:szCs w:val="16"/>
              </w:rPr>
              <w:t>Distinguishing between homophones and near-homophones. P48</w:t>
            </w:r>
          </w:p>
          <w:p w:rsidR="008E1647" w:rsidRPr="007B7B94" w:rsidRDefault="008E1647" w:rsidP="008E1647">
            <w:pPr>
              <w:pStyle w:val="Default"/>
              <w:rPr>
                <w:rFonts w:asciiTheme="minorHAnsi" w:hAnsiTheme="minorHAnsi"/>
                <w:color w:val="auto"/>
                <w:sz w:val="16"/>
                <w:szCs w:val="16"/>
              </w:rPr>
            </w:pPr>
            <w:r w:rsidRPr="007B7B94">
              <w:rPr>
                <w:rFonts w:asciiTheme="minorHAnsi" w:hAnsiTheme="minorHAnsi"/>
                <w:color w:val="auto"/>
                <w:sz w:val="16"/>
                <w:szCs w:val="16"/>
              </w:rPr>
              <w:t xml:space="preserve">One/won, see/sea </w:t>
            </w:r>
            <w:proofErr w:type="spellStart"/>
            <w:r w:rsidRPr="007B7B94">
              <w:rPr>
                <w:rFonts w:asciiTheme="minorHAnsi" w:hAnsiTheme="minorHAnsi"/>
                <w:color w:val="auto"/>
                <w:sz w:val="16"/>
                <w:szCs w:val="16"/>
              </w:rPr>
              <w:t>etc</w:t>
            </w:r>
            <w:proofErr w:type="spellEnd"/>
          </w:p>
          <w:p w:rsidR="008E1647" w:rsidRPr="007B7B94" w:rsidRDefault="008E1647" w:rsidP="008C42EB">
            <w:pPr>
              <w:pStyle w:val="Default"/>
              <w:rPr>
                <w:rFonts w:asciiTheme="minorHAnsi" w:hAnsiTheme="minorHAnsi"/>
                <w:color w:val="auto"/>
                <w:sz w:val="16"/>
                <w:szCs w:val="16"/>
              </w:rPr>
            </w:pPr>
          </w:p>
        </w:tc>
        <w:tc>
          <w:tcPr>
            <w:tcW w:w="2237" w:type="dxa"/>
          </w:tcPr>
          <w:p w:rsidR="008E1647" w:rsidRPr="007B7B94" w:rsidRDefault="008E1647" w:rsidP="008E1647">
            <w:pPr>
              <w:pStyle w:val="Default"/>
              <w:rPr>
                <w:rFonts w:asciiTheme="minorHAnsi" w:hAnsiTheme="minorHAnsi"/>
                <w:color w:val="auto"/>
                <w:sz w:val="16"/>
                <w:szCs w:val="16"/>
              </w:rPr>
            </w:pPr>
            <w:r w:rsidRPr="007B7B94">
              <w:rPr>
                <w:color w:val="auto"/>
                <w:sz w:val="16"/>
                <w:szCs w:val="16"/>
              </w:rPr>
              <w:t>HFW and homophones</w:t>
            </w:r>
          </w:p>
        </w:tc>
        <w:tc>
          <w:tcPr>
            <w:tcW w:w="2461" w:type="dxa"/>
          </w:tcPr>
          <w:p w:rsidR="008E1647" w:rsidRPr="007B7B94" w:rsidRDefault="008E1647" w:rsidP="008E1647">
            <w:pPr>
              <w:rPr>
                <w:rFonts w:ascii="Arial" w:hAnsi="Arial" w:cs="Arial"/>
                <w:sz w:val="16"/>
                <w:szCs w:val="16"/>
              </w:rPr>
            </w:pPr>
            <w:r w:rsidRPr="007B7B94">
              <w:rPr>
                <w:rFonts w:ascii="Arial" w:hAnsi="Arial" w:cs="Arial"/>
                <w:sz w:val="16"/>
                <w:szCs w:val="16"/>
              </w:rPr>
              <w:t>100 HFW and homophones</w:t>
            </w:r>
          </w:p>
          <w:p w:rsidR="008E1647" w:rsidRPr="007B7B94" w:rsidRDefault="008E1647" w:rsidP="008E1647">
            <w:pPr>
              <w:rPr>
                <w:rFonts w:ascii="Arial" w:hAnsi="Arial" w:cs="Arial"/>
                <w:sz w:val="16"/>
                <w:szCs w:val="16"/>
              </w:rPr>
            </w:pPr>
            <w:r w:rsidRPr="007B7B94">
              <w:rPr>
                <w:rFonts w:ascii="Arial" w:hAnsi="Arial" w:cs="Arial"/>
                <w:sz w:val="16"/>
                <w:szCs w:val="16"/>
              </w:rPr>
              <w:t xml:space="preserve">Apostrophes for common contracted forms e.g. </w:t>
            </w:r>
          </w:p>
          <w:p w:rsidR="008E1647" w:rsidRPr="007B7B94" w:rsidRDefault="008E1647" w:rsidP="008E1647">
            <w:pPr>
              <w:rPr>
                <w:sz w:val="16"/>
                <w:szCs w:val="16"/>
              </w:rPr>
            </w:pPr>
            <w:r w:rsidRPr="007B7B94">
              <w:rPr>
                <w:rFonts w:ascii="Arial" w:hAnsi="Arial" w:cs="Arial"/>
                <w:sz w:val="16"/>
                <w:szCs w:val="16"/>
              </w:rPr>
              <w:t>can’t, didn’t, hasn’t, couldn’t, it’s, I’ll</w:t>
            </w:r>
          </w:p>
        </w:tc>
        <w:tc>
          <w:tcPr>
            <w:tcW w:w="2305" w:type="dxa"/>
          </w:tcPr>
          <w:p w:rsidR="008E1647" w:rsidRPr="007B7B94" w:rsidRDefault="008E1647" w:rsidP="008E1647">
            <w:pPr>
              <w:rPr>
                <w:sz w:val="16"/>
                <w:szCs w:val="16"/>
              </w:rPr>
            </w:pPr>
            <w:r w:rsidRPr="007B7B94">
              <w:rPr>
                <w:rFonts w:ascii="Arial" w:hAnsi="Arial" w:cs="Arial"/>
                <w:sz w:val="16"/>
                <w:szCs w:val="16"/>
              </w:rPr>
              <w:t>100 HFW and homophones</w:t>
            </w:r>
          </w:p>
        </w:tc>
        <w:tc>
          <w:tcPr>
            <w:tcW w:w="2259" w:type="dxa"/>
          </w:tcPr>
          <w:p w:rsidR="00E8495F" w:rsidRPr="007B7B94" w:rsidRDefault="00E8495F" w:rsidP="00E8495F">
            <w:pPr>
              <w:rPr>
                <w:sz w:val="16"/>
                <w:szCs w:val="16"/>
              </w:rPr>
            </w:pPr>
            <w:r w:rsidRPr="007B7B94">
              <w:rPr>
                <w:rFonts w:ascii="Arial" w:hAnsi="Arial" w:cs="Arial"/>
                <w:sz w:val="16"/>
                <w:szCs w:val="16"/>
              </w:rPr>
              <w:t xml:space="preserve">100 HFW and homophones </w:t>
            </w:r>
          </w:p>
          <w:p w:rsidR="008E1647" w:rsidRPr="007B7B94" w:rsidRDefault="008E1647" w:rsidP="008E1647">
            <w:pPr>
              <w:rPr>
                <w:sz w:val="16"/>
                <w:szCs w:val="16"/>
              </w:rPr>
            </w:pPr>
          </w:p>
        </w:tc>
        <w:tc>
          <w:tcPr>
            <w:tcW w:w="2259" w:type="dxa"/>
            <w:vMerge/>
          </w:tcPr>
          <w:p w:rsidR="008E1647" w:rsidRPr="00750F06" w:rsidRDefault="008E1647" w:rsidP="008C42EB">
            <w:pPr>
              <w:pStyle w:val="Default"/>
              <w:rPr>
                <w:rFonts w:asciiTheme="minorHAnsi" w:hAnsiTheme="minorHAnsi"/>
                <w:color w:val="FF0000"/>
                <w:sz w:val="16"/>
                <w:szCs w:val="16"/>
              </w:rPr>
            </w:pPr>
          </w:p>
        </w:tc>
      </w:tr>
      <w:tr w:rsidR="008E1647" w:rsidTr="008C42EB">
        <w:trPr>
          <w:cantSplit/>
          <w:trHeight w:val="480"/>
        </w:trPr>
        <w:tc>
          <w:tcPr>
            <w:tcW w:w="250" w:type="dxa"/>
            <w:vMerge/>
            <w:textDirection w:val="btLr"/>
            <w:vAlign w:val="center"/>
          </w:tcPr>
          <w:p w:rsidR="008E1647" w:rsidRDefault="008E1647" w:rsidP="008C42EB">
            <w:pPr>
              <w:pStyle w:val="NormalWeb"/>
              <w:spacing w:before="0" w:beforeAutospacing="0" w:after="0" w:afterAutospacing="0"/>
              <w:ind w:left="113" w:right="113"/>
              <w:jc w:val="center"/>
              <w:rPr>
                <w:rFonts w:ascii="Arial" w:hAnsi="Arial" w:cs="Arial"/>
                <w:sz w:val="16"/>
                <w:szCs w:val="16"/>
              </w:rPr>
            </w:pPr>
          </w:p>
        </w:tc>
        <w:tc>
          <w:tcPr>
            <w:tcW w:w="1311" w:type="dxa"/>
            <w:vMerge/>
            <w:vAlign w:val="center"/>
          </w:tcPr>
          <w:p w:rsidR="008E1647" w:rsidRDefault="008E1647" w:rsidP="008C42EB">
            <w:pPr>
              <w:pStyle w:val="NormalWeb"/>
              <w:spacing w:before="0" w:beforeAutospacing="0" w:after="0" w:afterAutospacing="0"/>
              <w:jc w:val="center"/>
              <w:rPr>
                <w:rFonts w:ascii="Arial" w:hAnsi="Arial" w:cs="Arial"/>
                <w:sz w:val="16"/>
                <w:szCs w:val="16"/>
              </w:rPr>
            </w:pPr>
          </w:p>
        </w:tc>
        <w:tc>
          <w:tcPr>
            <w:tcW w:w="2237" w:type="dxa"/>
          </w:tcPr>
          <w:p w:rsidR="008E1647" w:rsidRPr="007B7B94" w:rsidRDefault="008E1647" w:rsidP="008C42EB">
            <w:pPr>
              <w:pStyle w:val="Default"/>
              <w:rPr>
                <w:rFonts w:asciiTheme="minorHAnsi" w:hAnsiTheme="minorHAnsi"/>
                <w:color w:val="auto"/>
                <w:sz w:val="16"/>
                <w:szCs w:val="16"/>
              </w:rPr>
            </w:pPr>
            <w:r w:rsidRPr="007B7B94">
              <w:rPr>
                <w:color w:val="auto"/>
                <w:sz w:val="16"/>
                <w:szCs w:val="16"/>
              </w:rPr>
              <w:t>Review –</w:t>
            </w:r>
            <w:proofErr w:type="spellStart"/>
            <w:r w:rsidRPr="007B7B94">
              <w:rPr>
                <w:color w:val="auto"/>
                <w:sz w:val="16"/>
                <w:szCs w:val="16"/>
              </w:rPr>
              <w:t>ed</w:t>
            </w:r>
            <w:proofErr w:type="spellEnd"/>
            <w:r w:rsidRPr="007B7B94">
              <w:rPr>
                <w:color w:val="auto"/>
                <w:sz w:val="16"/>
                <w:szCs w:val="16"/>
              </w:rPr>
              <w:t xml:space="preserve"> and –</w:t>
            </w:r>
            <w:proofErr w:type="spellStart"/>
            <w:r w:rsidRPr="007B7B94">
              <w:rPr>
                <w:color w:val="auto"/>
                <w:sz w:val="16"/>
                <w:szCs w:val="16"/>
              </w:rPr>
              <w:t>ing</w:t>
            </w:r>
            <w:proofErr w:type="spellEnd"/>
            <w:r w:rsidRPr="007B7B94">
              <w:rPr>
                <w:color w:val="auto"/>
                <w:sz w:val="16"/>
                <w:szCs w:val="16"/>
              </w:rPr>
              <w:t xml:space="preserve"> as verb inflections</w:t>
            </w:r>
          </w:p>
        </w:tc>
        <w:tc>
          <w:tcPr>
            <w:tcW w:w="2237" w:type="dxa"/>
          </w:tcPr>
          <w:p w:rsidR="008E1647" w:rsidRPr="007B7B94" w:rsidRDefault="008E1647" w:rsidP="008C42EB">
            <w:pPr>
              <w:pStyle w:val="Default"/>
              <w:rPr>
                <w:rFonts w:asciiTheme="minorHAnsi" w:hAnsiTheme="minorHAnsi"/>
                <w:color w:val="auto"/>
                <w:sz w:val="16"/>
                <w:szCs w:val="16"/>
              </w:rPr>
            </w:pPr>
            <w:r w:rsidRPr="007B7B94">
              <w:rPr>
                <w:color w:val="auto"/>
                <w:sz w:val="16"/>
                <w:szCs w:val="16"/>
              </w:rPr>
              <w:t>-</w:t>
            </w:r>
            <w:proofErr w:type="spellStart"/>
            <w:r w:rsidRPr="007B7B94">
              <w:rPr>
                <w:color w:val="auto"/>
                <w:sz w:val="16"/>
                <w:szCs w:val="16"/>
              </w:rPr>
              <w:t>ly</w:t>
            </w:r>
            <w:proofErr w:type="spellEnd"/>
            <w:r w:rsidRPr="007B7B94">
              <w:rPr>
                <w:color w:val="auto"/>
                <w:sz w:val="16"/>
                <w:szCs w:val="16"/>
              </w:rPr>
              <w:t xml:space="preserve"> to turn adjectives into adverbs</w:t>
            </w:r>
          </w:p>
        </w:tc>
        <w:tc>
          <w:tcPr>
            <w:tcW w:w="2461" w:type="dxa"/>
          </w:tcPr>
          <w:p w:rsidR="008E1647" w:rsidRPr="007B7B94" w:rsidRDefault="008E1647" w:rsidP="008E1647">
            <w:pPr>
              <w:rPr>
                <w:rFonts w:ascii="Arial" w:hAnsi="Arial" w:cs="Arial"/>
                <w:sz w:val="16"/>
                <w:szCs w:val="16"/>
              </w:rPr>
            </w:pPr>
            <w:r w:rsidRPr="007B7B94">
              <w:rPr>
                <w:rFonts w:ascii="Arial" w:hAnsi="Arial" w:cs="Arial"/>
                <w:sz w:val="16"/>
                <w:szCs w:val="16"/>
              </w:rPr>
              <w:t>-</w:t>
            </w:r>
            <w:proofErr w:type="spellStart"/>
            <w:r w:rsidRPr="007B7B94">
              <w:rPr>
                <w:rFonts w:ascii="Arial" w:hAnsi="Arial" w:cs="Arial"/>
                <w:sz w:val="16"/>
                <w:szCs w:val="16"/>
              </w:rPr>
              <w:t>er</w:t>
            </w:r>
            <w:proofErr w:type="spellEnd"/>
            <w:r w:rsidRPr="007B7B94">
              <w:rPr>
                <w:rFonts w:ascii="Arial" w:hAnsi="Arial" w:cs="Arial"/>
                <w:sz w:val="16"/>
                <w:szCs w:val="16"/>
              </w:rPr>
              <w:t xml:space="preserve"> and –</w:t>
            </w:r>
            <w:proofErr w:type="spellStart"/>
            <w:r w:rsidRPr="007B7B94">
              <w:rPr>
                <w:rFonts w:ascii="Arial" w:hAnsi="Arial" w:cs="Arial"/>
                <w:sz w:val="16"/>
                <w:szCs w:val="16"/>
              </w:rPr>
              <w:t>est</w:t>
            </w:r>
            <w:proofErr w:type="spellEnd"/>
            <w:r w:rsidRPr="007B7B94">
              <w:rPr>
                <w:rFonts w:ascii="Arial" w:hAnsi="Arial" w:cs="Arial"/>
                <w:sz w:val="16"/>
                <w:szCs w:val="16"/>
              </w:rPr>
              <w:t xml:space="preserve"> to form comparative adjectives</w:t>
            </w:r>
          </w:p>
          <w:p w:rsidR="008E1647" w:rsidRPr="007B7B94" w:rsidRDefault="008E1647" w:rsidP="008C42EB">
            <w:pPr>
              <w:pStyle w:val="Default"/>
              <w:rPr>
                <w:rFonts w:asciiTheme="minorHAnsi" w:hAnsiTheme="minorHAnsi"/>
                <w:color w:val="auto"/>
                <w:sz w:val="16"/>
                <w:szCs w:val="16"/>
              </w:rPr>
            </w:pPr>
          </w:p>
        </w:tc>
        <w:tc>
          <w:tcPr>
            <w:tcW w:w="2305" w:type="dxa"/>
          </w:tcPr>
          <w:p w:rsidR="008E1647" w:rsidRPr="007B7B94" w:rsidRDefault="008E1647" w:rsidP="008C42EB">
            <w:pPr>
              <w:pStyle w:val="Default"/>
              <w:rPr>
                <w:rFonts w:asciiTheme="minorHAnsi" w:hAnsiTheme="minorHAnsi"/>
                <w:color w:val="auto"/>
                <w:sz w:val="16"/>
                <w:szCs w:val="16"/>
              </w:rPr>
            </w:pPr>
            <w:r w:rsidRPr="007B7B94">
              <w:rPr>
                <w:color w:val="auto"/>
                <w:sz w:val="16"/>
                <w:szCs w:val="16"/>
              </w:rPr>
              <w:t>-</w:t>
            </w:r>
            <w:proofErr w:type="spellStart"/>
            <w:r w:rsidRPr="007B7B94">
              <w:rPr>
                <w:color w:val="auto"/>
                <w:sz w:val="16"/>
                <w:szCs w:val="16"/>
              </w:rPr>
              <w:t>ful</w:t>
            </w:r>
            <w:proofErr w:type="spellEnd"/>
            <w:r w:rsidRPr="007B7B94">
              <w:rPr>
                <w:color w:val="auto"/>
                <w:sz w:val="16"/>
                <w:szCs w:val="16"/>
              </w:rPr>
              <w:t xml:space="preserve"> and –less to form adjectives</w:t>
            </w:r>
          </w:p>
        </w:tc>
        <w:tc>
          <w:tcPr>
            <w:tcW w:w="2259" w:type="dxa"/>
          </w:tcPr>
          <w:p w:rsidR="008E1647" w:rsidRPr="007B7B94" w:rsidRDefault="008E1647" w:rsidP="008C42EB">
            <w:pPr>
              <w:pStyle w:val="Default"/>
              <w:rPr>
                <w:rFonts w:asciiTheme="minorHAnsi" w:hAnsiTheme="minorHAnsi"/>
                <w:color w:val="auto"/>
                <w:sz w:val="16"/>
                <w:szCs w:val="16"/>
              </w:rPr>
            </w:pPr>
            <w:r w:rsidRPr="007B7B94">
              <w:rPr>
                <w:color w:val="auto"/>
                <w:sz w:val="16"/>
                <w:szCs w:val="16"/>
              </w:rPr>
              <w:t>-ness and –</w:t>
            </w:r>
            <w:proofErr w:type="spellStart"/>
            <w:r w:rsidRPr="007B7B94">
              <w:rPr>
                <w:color w:val="auto"/>
                <w:sz w:val="16"/>
                <w:szCs w:val="16"/>
              </w:rPr>
              <w:t>er</w:t>
            </w:r>
            <w:proofErr w:type="spellEnd"/>
            <w:r w:rsidRPr="007B7B94">
              <w:rPr>
                <w:color w:val="auto"/>
                <w:sz w:val="16"/>
                <w:szCs w:val="16"/>
              </w:rPr>
              <w:t xml:space="preserve"> to form nouns</w:t>
            </w:r>
          </w:p>
        </w:tc>
        <w:tc>
          <w:tcPr>
            <w:tcW w:w="2259" w:type="dxa"/>
            <w:vMerge/>
          </w:tcPr>
          <w:p w:rsidR="008E1647" w:rsidRPr="00750F06" w:rsidRDefault="008E1647" w:rsidP="008C42EB">
            <w:pPr>
              <w:pStyle w:val="Default"/>
              <w:rPr>
                <w:rFonts w:asciiTheme="minorHAnsi" w:hAnsiTheme="minorHAnsi"/>
                <w:color w:val="FF0000"/>
                <w:sz w:val="16"/>
                <w:szCs w:val="16"/>
              </w:rPr>
            </w:pPr>
          </w:p>
        </w:tc>
      </w:tr>
      <w:tr w:rsidR="008E1647" w:rsidTr="008C42EB">
        <w:trPr>
          <w:cantSplit/>
          <w:trHeight w:val="1244"/>
        </w:trPr>
        <w:tc>
          <w:tcPr>
            <w:tcW w:w="250" w:type="dxa"/>
            <w:vMerge/>
            <w:textDirection w:val="btLr"/>
            <w:vAlign w:val="center"/>
          </w:tcPr>
          <w:p w:rsidR="008E1647" w:rsidRDefault="008E1647" w:rsidP="008C42EB">
            <w:pPr>
              <w:ind w:left="113" w:right="113"/>
              <w:jc w:val="center"/>
              <w:rPr>
                <w:rFonts w:ascii="Arial" w:hAnsi="Arial" w:cs="Arial"/>
                <w:sz w:val="18"/>
                <w:szCs w:val="18"/>
              </w:rPr>
            </w:pPr>
          </w:p>
        </w:tc>
        <w:tc>
          <w:tcPr>
            <w:tcW w:w="1311" w:type="dxa"/>
            <w:vAlign w:val="center"/>
          </w:tcPr>
          <w:p w:rsidR="008E1647" w:rsidRPr="00A347A9" w:rsidRDefault="008E1647" w:rsidP="008C42EB">
            <w:pPr>
              <w:jc w:val="center"/>
              <w:rPr>
                <w:rFonts w:ascii="Arial" w:hAnsi="Arial" w:cs="Arial"/>
                <w:sz w:val="18"/>
                <w:szCs w:val="18"/>
              </w:rPr>
            </w:pPr>
            <w:r>
              <w:rPr>
                <w:rFonts w:ascii="Arial" w:hAnsi="Arial" w:cs="Arial"/>
                <w:sz w:val="18"/>
                <w:szCs w:val="18"/>
              </w:rPr>
              <w:t>Handwriting</w:t>
            </w:r>
          </w:p>
        </w:tc>
        <w:tc>
          <w:tcPr>
            <w:tcW w:w="2237" w:type="dxa"/>
          </w:tcPr>
          <w:p w:rsidR="008E1647" w:rsidRPr="007B7B94" w:rsidRDefault="008E1647" w:rsidP="008C42EB">
            <w:pPr>
              <w:rPr>
                <w:rFonts w:ascii="Arial" w:hAnsi="Arial" w:cs="Arial"/>
                <w:sz w:val="18"/>
                <w:szCs w:val="18"/>
              </w:rPr>
            </w:pPr>
          </w:p>
        </w:tc>
        <w:tc>
          <w:tcPr>
            <w:tcW w:w="2237" w:type="dxa"/>
          </w:tcPr>
          <w:p w:rsidR="008E1647" w:rsidRPr="007B7B94" w:rsidRDefault="008E1647" w:rsidP="008C42EB">
            <w:pPr>
              <w:rPr>
                <w:rFonts w:ascii="Arial" w:hAnsi="Arial" w:cs="Arial"/>
                <w:sz w:val="18"/>
                <w:szCs w:val="18"/>
              </w:rPr>
            </w:pPr>
          </w:p>
        </w:tc>
        <w:tc>
          <w:tcPr>
            <w:tcW w:w="2461" w:type="dxa"/>
          </w:tcPr>
          <w:p w:rsidR="008E1647" w:rsidRPr="007B7B94" w:rsidRDefault="008E1647" w:rsidP="008C42EB">
            <w:pPr>
              <w:rPr>
                <w:rFonts w:cs="Arial"/>
                <w:sz w:val="16"/>
                <w:szCs w:val="16"/>
              </w:rPr>
            </w:pPr>
            <w:r w:rsidRPr="007B7B94">
              <w:rPr>
                <w:rFonts w:cs="Arial"/>
                <w:sz w:val="16"/>
                <w:szCs w:val="16"/>
              </w:rPr>
              <w:t>I can join up all my writing correctly.</w:t>
            </w:r>
          </w:p>
          <w:p w:rsidR="008E1647" w:rsidRPr="007B7B94" w:rsidRDefault="008E1647" w:rsidP="008C42EB">
            <w:pPr>
              <w:rPr>
                <w:rFonts w:ascii="Arial" w:hAnsi="Arial" w:cs="Arial"/>
                <w:b/>
                <w:sz w:val="18"/>
                <w:szCs w:val="18"/>
              </w:rPr>
            </w:pPr>
          </w:p>
        </w:tc>
        <w:tc>
          <w:tcPr>
            <w:tcW w:w="2305" w:type="dxa"/>
          </w:tcPr>
          <w:p w:rsidR="008E1647" w:rsidRPr="007B7B94" w:rsidRDefault="008E1647" w:rsidP="008C42EB">
            <w:pPr>
              <w:rPr>
                <w:rFonts w:ascii="Arial" w:hAnsi="Arial" w:cs="Arial"/>
                <w:b/>
                <w:sz w:val="18"/>
                <w:szCs w:val="18"/>
              </w:rPr>
            </w:pPr>
            <w:r w:rsidRPr="007B7B94">
              <w:rPr>
                <w:rFonts w:cs="Arial"/>
                <w:sz w:val="16"/>
                <w:szCs w:val="16"/>
              </w:rPr>
              <w:t>I can make my work look neat and nicely presented.</w:t>
            </w:r>
          </w:p>
        </w:tc>
        <w:tc>
          <w:tcPr>
            <w:tcW w:w="2259" w:type="dxa"/>
          </w:tcPr>
          <w:p w:rsidR="008E1647" w:rsidRPr="007B7B94" w:rsidRDefault="008E1647" w:rsidP="008C42EB">
            <w:pPr>
              <w:rPr>
                <w:rFonts w:ascii="Arial" w:hAnsi="Arial" w:cs="Arial"/>
                <w:b/>
                <w:sz w:val="18"/>
                <w:szCs w:val="18"/>
              </w:rPr>
            </w:pPr>
          </w:p>
        </w:tc>
        <w:tc>
          <w:tcPr>
            <w:tcW w:w="2259" w:type="dxa"/>
          </w:tcPr>
          <w:p w:rsidR="008E1647" w:rsidRPr="00750F06" w:rsidRDefault="008E1647" w:rsidP="008C42EB">
            <w:pPr>
              <w:rPr>
                <w:rFonts w:ascii="Arial" w:hAnsi="Arial" w:cs="Arial"/>
                <w:b/>
                <w:color w:val="FF0000"/>
                <w:sz w:val="18"/>
                <w:szCs w:val="18"/>
              </w:rPr>
            </w:pPr>
          </w:p>
        </w:tc>
      </w:tr>
      <w:tr w:rsidR="008E1647" w:rsidTr="008C42EB">
        <w:trPr>
          <w:cantSplit/>
          <w:trHeight w:val="1988"/>
        </w:trPr>
        <w:tc>
          <w:tcPr>
            <w:tcW w:w="250" w:type="dxa"/>
            <w:vMerge/>
            <w:textDirection w:val="btLr"/>
            <w:vAlign w:val="center"/>
          </w:tcPr>
          <w:p w:rsidR="008E1647" w:rsidRDefault="008E1647" w:rsidP="008C42EB">
            <w:pPr>
              <w:ind w:left="113" w:right="113"/>
              <w:jc w:val="center"/>
              <w:rPr>
                <w:rFonts w:ascii="Arial" w:hAnsi="Arial" w:cs="Arial"/>
                <w:sz w:val="18"/>
                <w:szCs w:val="18"/>
              </w:rPr>
            </w:pPr>
          </w:p>
        </w:tc>
        <w:tc>
          <w:tcPr>
            <w:tcW w:w="1311" w:type="dxa"/>
            <w:vAlign w:val="center"/>
          </w:tcPr>
          <w:p w:rsidR="008E1647" w:rsidRPr="00A347A9" w:rsidRDefault="008E1647" w:rsidP="008C42EB">
            <w:pPr>
              <w:jc w:val="center"/>
              <w:rPr>
                <w:rFonts w:ascii="Arial" w:hAnsi="Arial" w:cs="Arial"/>
                <w:sz w:val="18"/>
                <w:szCs w:val="18"/>
              </w:rPr>
            </w:pPr>
            <w:r>
              <w:rPr>
                <w:rFonts w:ascii="Arial" w:hAnsi="Arial" w:cs="Arial"/>
                <w:sz w:val="18"/>
                <w:szCs w:val="18"/>
              </w:rPr>
              <w:t>Vocabulary, Grammar &amp; punctuation</w:t>
            </w:r>
          </w:p>
        </w:tc>
        <w:tc>
          <w:tcPr>
            <w:tcW w:w="2237" w:type="dxa"/>
          </w:tcPr>
          <w:p w:rsidR="008E1647" w:rsidRPr="007B7B94" w:rsidRDefault="008E1647" w:rsidP="008C42EB">
            <w:pPr>
              <w:pStyle w:val="NormalWeb"/>
              <w:rPr>
                <w:rFonts w:asciiTheme="minorHAnsi" w:hAnsiTheme="minorHAnsi"/>
                <w:sz w:val="16"/>
                <w:szCs w:val="16"/>
              </w:rPr>
            </w:pPr>
            <w:r w:rsidRPr="007B7B94">
              <w:rPr>
                <w:rFonts w:asciiTheme="minorHAnsi" w:hAnsiTheme="minorHAnsi"/>
                <w:sz w:val="16"/>
                <w:szCs w:val="16"/>
              </w:rPr>
              <w:t>Use subordination (using when, if, that, or because) and co-ordination (using or, and, or but).</w:t>
            </w:r>
          </w:p>
          <w:p w:rsidR="00910C86" w:rsidRPr="007B7B94" w:rsidRDefault="008E1647" w:rsidP="008C42EB">
            <w:pPr>
              <w:pStyle w:val="NormalWeb"/>
              <w:rPr>
                <w:rFonts w:asciiTheme="minorHAnsi" w:hAnsiTheme="minorHAnsi"/>
                <w:sz w:val="16"/>
                <w:szCs w:val="16"/>
              </w:rPr>
            </w:pPr>
            <w:r w:rsidRPr="007B7B94">
              <w:rPr>
                <w:rFonts w:asciiTheme="minorHAnsi" w:hAnsiTheme="minorHAnsi"/>
                <w:sz w:val="16"/>
                <w:szCs w:val="16"/>
              </w:rPr>
              <w:t xml:space="preserve">Learning how to use both familiar and new punctuation correctly, including full stops, capital letters, </w:t>
            </w:r>
            <w:proofErr w:type="gramStart"/>
            <w:r w:rsidRPr="007B7B94">
              <w:rPr>
                <w:rFonts w:asciiTheme="minorHAnsi" w:hAnsiTheme="minorHAnsi"/>
                <w:sz w:val="16"/>
                <w:szCs w:val="16"/>
              </w:rPr>
              <w:t>exclamation</w:t>
            </w:r>
            <w:proofErr w:type="gramEnd"/>
            <w:r w:rsidRPr="007B7B94">
              <w:rPr>
                <w:rFonts w:asciiTheme="minorHAnsi" w:hAnsiTheme="minorHAnsi"/>
                <w:sz w:val="16"/>
                <w:szCs w:val="16"/>
              </w:rPr>
              <w:t xml:space="preserve"> marks. </w:t>
            </w:r>
            <w:r w:rsidR="00910C86" w:rsidRPr="007B7B94">
              <w:rPr>
                <w:rFonts w:asciiTheme="minorHAnsi" w:hAnsiTheme="minorHAnsi"/>
                <w:sz w:val="16"/>
                <w:szCs w:val="16"/>
              </w:rPr>
              <w:t xml:space="preserve"> </w:t>
            </w:r>
          </w:p>
          <w:p w:rsidR="008E1647" w:rsidRPr="007B7B94" w:rsidRDefault="00910C86" w:rsidP="008C42EB">
            <w:pPr>
              <w:pStyle w:val="NormalWeb"/>
              <w:rPr>
                <w:rFonts w:asciiTheme="minorHAnsi" w:hAnsiTheme="minorHAnsi"/>
                <w:sz w:val="16"/>
                <w:szCs w:val="16"/>
              </w:rPr>
            </w:pPr>
            <w:r w:rsidRPr="007B7B94">
              <w:rPr>
                <w:rFonts w:asciiTheme="minorHAnsi" w:hAnsiTheme="minorHAnsi"/>
                <w:sz w:val="16"/>
                <w:szCs w:val="16"/>
              </w:rPr>
              <w:t>Use lists and apostrophes for contracted forms and the possessive (singular).</w:t>
            </w:r>
          </w:p>
          <w:p w:rsidR="008E1647" w:rsidRPr="007B7B94" w:rsidRDefault="008E1647" w:rsidP="008C42EB">
            <w:pPr>
              <w:rPr>
                <w:rFonts w:cs="Arial"/>
                <w:sz w:val="18"/>
                <w:szCs w:val="18"/>
              </w:rPr>
            </w:pPr>
          </w:p>
        </w:tc>
        <w:tc>
          <w:tcPr>
            <w:tcW w:w="2237" w:type="dxa"/>
          </w:tcPr>
          <w:p w:rsidR="00910C86" w:rsidRPr="007B7B94" w:rsidRDefault="00910C86" w:rsidP="008C42EB">
            <w:pPr>
              <w:pStyle w:val="NormalWeb"/>
              <w:rPr>
                <w:rFonts w:asciiTheme="minorHAnsi" w:hAnsiTheme="minorHAnsi"/>
                <w:sz w:val="16"/>
                <w:szCs w:val="16"/>
              </w:rPr>
            </w:pPr>
            <w:r w:rsidRPr="007B7B94">
              <w:rPr>
                <w:rFonts w:asciiTheme="minorHAnsi" w:hAnsiTheme="minorHAnsi"/>
                <w:sz w:val="16"/>
                <w:szCs w:val="16"/>
              </w:rPr>
              <w:t>Use present and past tenses correctly and consistently including the progressive form.</w:t>
            </w:r>
          </w:p>
          <w:p w:rsidR="008E1647" w:rsidRPr="007B7B94" w:rsidRDefault="008E1647" w:rsidP="008C42EB">
            <w:pPr>
              <w:pStyle w:val="NormalWeb"/>
              <w:rPr>
                <w:rFonts w:asciiTheme="minorHAnsi" w:hAnsiTheme="minorHAnsi"/>
                <w:sz w:val="16"/>
                <w:szCs w:val="16"/>
              </w:rPr>
            </w:pPr>
            <w:r w:rsidRPr="007B7B94">
              <w:rPr>
                <w:rFonts w:asciiTheme="minorHAnsi" w:hAnsiTheme="minorHAnsi"/>
                <w:sz w:val="16"/>
                <w:szCs w:val="16"/>
              </w:rPr>
              <w:t xml:space="preserve">Use question marks, commas for lists and apostrophes for contracted forms and the possessive (singular). </w:t>
            </w:r>
          </w:p>
          <w:p w:rsidR="008E1647" w:rsidRPr="007B7B94" w:rsidRDefault="008E1647" w:rsidP="008C42EB">
            <w:pPr>
              <w:pStyle w:val="NormalWeb"/>
              <w:rPr>
                <w:rFonts w:asciiTheme="minorHAnsi" w:hAnsiTheme="minorHAnsi"/>
                <w:sz w:val="16"/>
                <w:szCs w:val="16"/>
              </w:rPr>
            </w:pPr>
          </w:p>
        </w:tc>
        <w:tc>
          <w:tcPr>
            <w:tcW w:w="2461" w:type="dxa"/>
          </w:tcPr>
          <w:p w:rsidR="008E1647" w:rsidRPr="007B7B94" w:rsidRDefault="008E1647" w:rsidP="008C42EB">
            <w:pPr>
              <w:rPr>
                <w:sz w:val="16"/>
                <w:szCs w:val="16"/>
              </w:rPr>
            </w:pPr>
            <w:r w:rsidRPr="007B7B94">
              <w:rPr>
                <w:sz w:val="16"/>
                <w:szCs w:val="16"/>
              </w:rPr>
              <w:t>Expanded noun phrases to describe and specify [for example, the blue butterfly].</w:t>
            </w:r>
          </w:p>
          <w:p w:rsidR="008E1647" w:rsidRPr="007B7B94" w:rsidRDefault="008E1647" w:rsidP="008C42EB">
            <w:pPr>
              <w:rPr>
                <w:rFonts w:cs="Arial"/>
                <w:sz w:val="16"/>
                <w:szCs w:val="16"/>
              </w:rPr>
            </w:pPr>
          </w:p>
          <w:p w:rsidR="008E1647" w:rsidRPr="007B7B94" w:rsidRDefault="008E1647" w:rsidP="008C42EB">
            <w:pPr>
              <w:rPr>
                <w:rFonts w:cs="Arial"/>
                <w:sz w:val="16"/>
                <w:szCs w:val="16"/>
              </w:rPr>
            </w:pPr>
            <w:r w:rsidRPr="007B7B94">
              <w:rPr>
                <w:rFonts w:cs="Arial"/>
                <w:sz w:val="16"/>
                <w:szCs w:val="16"/>
              </w:rPr>
              <w:t>Use formation of nouns using suffixes such as –ness –</w:t>
            </w:r>
            <w:proofErr w:type="spellStart"/>
            <w:r w:rsidRPr="007B7B94">
              <w:rPr>
                <w:rFonts w:cs="Arial"/>
                <w:sz w:val="16"/>
                <w:szCs w:val="16"/>
              </w:rPr>
              <w:t>er</w:t>
            </w:r>
            <w:proofErr w:type="spellEnd"/>
            <w:r w:rsidRPr="007B7B94">
              <w:rPr>
                <w:rFonts w:cs="Arial"/>
                <w:sz w:val="16"/>
                <w:szCs w:val="16"/>
              </w:rPr>
              <w:t xml:space="preserve"> and by compounding e.g. whiteboard, superman.</w:t>
            </w:r>
          </w:p>
          <w:p w:rsidR="008E1647" w:rsidRPr="007B7B94" w:rsidRDefault="008E1647" w:rsidP="008C42EB">
            <w:pPr>
              <w:rPr>
                <w:rFonts w:cs="Arial"/>
                <w:sz w:val="16"/>
                <w:szCs w:val="16"/>
              </w:rPr>
            </w:pPr>
          </w:p>
        </w:tc>
        <w:tc>
          <w:tcPr>
            <w:tcW w:w="2305" w:type="dxa"/>
          </w:tcPr>
          <w:p w:rsidR="006A0781" w:rsidRPr="007B7B94" w:rsidRDefault="008E1647" w:rsidP="006A0781">
            <w:pPr>
              <w:pStyle w:val="NormalWeb"/>
              <w:rPr>
                <w:rFonts w:asciiTheme="minorHAnsi" w:hAnsiTheme="minorHAnsi"/>
                <w:sz w:val="16"/>
                <w:szCs w:val="16"/>
              </w:rPr>
            </w:pPr>
            <w:r w:rsidRPr="007B7B94">
              <w:rPr>
                <w:rFonts w:asciiTheme="minorHAnsi" w:hAnsiTheme="minorHAnsi"/>
                <w:sz w:val="16"/>
                <w:szCs w:val="16"/>
              </w:rPr>
              <w:t>Using suffixes such as –</w:t>
            </w:r>
            <w:proofErr w:type="spellStart"/>
            <w:r w:rsidRPr="007B7B94">
              <w:rPr>
                <w:rFonts w:asciiTheme="minorHAnsi" w:hAnsiTheme="minorHAnsi"/>
                <w:sz w:val="16"/>
                <w:szCs w:val="16"/>
              </w:rPr>
              <w:t>ful</w:t>
            </w:r>
            <w:proofErr w:type="spellEnd"/>
            <w:r w:rsidRPr="007B7B94">
              <w:rPr>
                <w:rFonts w:asciiTheme="minorHAnsi" w:hAnsiTheme="minorHAnsi"/>
                <w:sz w:val="16"/>
                <w:szCs w:val="16"/>
              </w:rPr>
              <w:t>, -less, -</w:t>
            </w:r>
            <w:proofErr w:type="spellStart"/>
            <w:r w:rsidRPr="007B7B94">
              <w:rPr>
                <w:rFonts w:asciiTheme="minorHAnsi" w:hAnsiTheme="minorHAnsi"/>
                <w:sz w:val="16"/>
                <w:szCs w:val="16"/>
              </w:rPr>
              <w:t>est</w:t>
            </w:r>
            <w:proofErr w:type="spellEnd"/>
            <w:r w:rsidRPr="007B7B94">
              <w:rPr>
                <w:rFonts w:asciiTheme="minorHAnsi" w:hAnsiTheme="minorHAnsi"/>
                <w:sz w:val="16"/>
                <w:szCs w:val="16"/>
              </w:rPr>
              <w:t>, -</w:t>
            </w:r>
            <w:proofErr w:type="spellStart"/>
            <w:r w:rsidRPr="007B7B94">
              <w:rPr>
                <w:rFonts w:asciiTheme="minorHAnsi" w:hAnsiTheme="minorHAnsi"/>
                <w:sz w:val="16"/>
                <w:szCs w:val="16"/>
              </w:rPr>
              <w:t>ly</w:t>
            </w:r>
            <w:proofErr w:type="spellEnd"/>
            <w:r w:rsidRPr="007B7B94">
              <w:rPr>
                <w:rFonts w:asciiTheme="minorHAnsi" w:hAnsiTheme="minorHAnsi"/>
                <w:sz w:val="16"/>
                <w:szCs w:val="16"/>
              </w:rPr>
              <w:t>.</w:t>
            </w:r>
            <w:r w:rsidR="006A0781" w:rsidRPr="007B7B94">
              <w:rPr>
                <w:rFonts w:asciiTheme="minorHAnsi" w:hAnsiTheme="minorHAnsi"/>
                <w:sz w:val="16"/>
                <w:szCs w:val="16"/>
              </w:rPr>
              <w:t xml:space="preserve"> </w:t>
            </w:r>
          </w:p>
          <w:p w:rsidR="006A0781" w:rsidRPr="007B7B94" w:rsidRDefault="006A0781" w:rsidP="006A0781">
            <w:pPr>
              <w:pStyle w:val="NormalWeb"/>
              <w:rPr>
                <w:rFonts w:asciiTheme="minorHAnsi" w:hAnsiTheme="minorHAnsi"/>
                <w:sz w:val="16"/>
                <w:szCs w:val="16"/>
              </w:rPr>
            </w:pPr>
            <w:r w:rsidRPr="007B7B94">
              <w:rPr>
                <w:rFonts w:asciiTheme="minorHAnsi" w:hAnsiTheme="minorHAnsi"/>
                <w:sz w:val="16"/>
                <w:szCs w:val="16"/>
              </w:rPr>
              <w:t xml:space="preserve">Use question marks, commas for lists and apostrophes for contracted forms and the possessive (singular). </w:t>
            </w:r>
          </w:p>
          <w:p w:rsidR="008E1647" w:rsidRPr="007B7B94" w:rsidRDefault="008E1647" w:rsidP="008C42EB">
            <w:pPr>
              <w:pStyle w:val="Default"/>
              <w:rPr>
                <w:rFonts w:asciiTheme="minorHAnsi" w:hAnsiTheme="minorHAnsi"/>
                <w:color w:val="auto"/>
                <w:sz w:val="16"/>
                <w:szCs w:val="16"/>
              </w:rPr>
            </w:pPr>
          </w:p>
        </w:tc>
        <w:tc>
          <w:tcPr>
            <w:tcW w:w="2259" w:type="dxa"/>
          </w:tcPr>
          <w:p w:rsidR="008E1647" w:rsidRPr="007B7B94" w:rsidRDefault="008E1647" w:rsidP="00160523">
            <w:pPr>
              <w:pStyle w:val="NormalWeb"/>
              <w:rPr>
                <w:rFonts w:asciiTheme="minorHAnsi" w:hAnsiTheme="minorHAnsi" w:cs="Arial"/>
                <w:sz w:val="18"/>
                <w:szCs w:val="18"/>
              </w:rPr>
            </w:pPr>
          </w:p>
        </w:tc>
        <w:tc>
          <w:tcPr>
            <w:tcW w:w="2259" w:type="dxa"/>
          </w:tcPr>
          <w:p w:rsidR="00160523" w:rsidRPr="007B7B94" w:rsidRDefault="00160523" w:rsidP="00160523">
            <w:pPr>
              <w:pStyle w:val="NormalWeb"/>
              <w:rPr>
                <w:rFonts w:asciiTheme="minorHAnsi" w:hAnsiTheme="minorHAnsi"/>
                <w:sz w:val="16"/>
                <w:szCs w:val="16"/>
              </w:rPr>
            </w:pPr>
            <w:r w:rsidRPr="007B7B94">
              <w:rPr>
                <w:rFonts w:asciiTheme="minorHAnsi" w:hAnsiTheme="minorHAnsi"/>
                <w:sz w:val="16"/>
                <w:szCs w:val="16"/>
              </w:rPr>
              <w:t>All previous statements.</w:t>
            </w:r>
          </w:p>
          <w:p w:rsidR="00160523" w:rsidRPr="007B7B94" w:rsidRDefault="00160523" w:rsidP="00160523">
            <w:pPr>
              <w:pStyle w:val="NormalWeb"/>
              <w:rPr>
                <w:rFonts w:asciiTheme="minorHAnsi" w:hAnsiTheme="minorHAnsi"/>
                <w:sz w:val="16"/>
                <w:szCs w:val="16"/>
              </w:rPr>
            </w:pPr>
            <w:r w:rsidRPr="007B7B94">
              <w:rPr>
                <w:rFonts w:asciiTheme="minorHAnsi" w:hAnsiTheme="minorHAnsi"/>
                <w:sz w:val="16"/>
                <w:szCs w:val="16"/>
              </w:rPr>
              <w:t>Sentences with different forms: statement, question, exclamation, command.</w:t>
            </w:r>
          </w:p>
          <w:p w:rsidR="008E1647" w:rsidRPr="007B7B94" w:rsidRDefault="008E1647" w:rsidP="008C42EB">
            <w:pPr>
              <w:pStyle w:val="NormalWeb"/>
              <w:rPr>
                <w:rFonts w:cs="Arial"/>
                <w:sz w:val="18"/>
                <w:szCs w:val="18"/>
              </w:rPr>
            </w:pPr>
          </w:p>
        </w:tc>
      </w:tr>
      <w:tr w:rsidR="008E1647" w:rsidTr="008C42EB">
        <w:trPr>
          <w:cantSplit/>
          <w:trHeight w:val="1568"/>
        </w:trPr>
        <w:tc>
          <w:tcPr>
            <w:tcW w:w="250" w:type="dxa"/>
            <w:vMerge/>
            <w:textDirection w:val="btLr"/>
            <w:vAlign w:val="center"/>
          </w:tcPr>
          <w:p w:rsidR="008E1647" w:rsidRDefault="008E1647" w:rsidP="008C42EB">
            <w:pPr>
              <w:ind w:left="113" w:right="113"/>
              <w:jc w:val="center"/>
              <w:rPr>
                <w:rFonts w:ascii="Arial" w:hAnsi="Arial" w:cs="Arial"/>
                <w:sz w:val="18"/>
                <w:szCs w:val="18"/>
              </w:rPr>
            </w:pPr>
          </w:p>
        </w:tc>
        <w:tc>
          <w:tcPr>
            <w:tcW w:w="1311" w:type="dxa"/>
            <w:vMerge w:val="restart"/>
            <w:vAlign w:val="center"/>
          </w:tcPr>
          <w:p w:rsidR="008E1647" w:rsidRPr="00F10914" w:rsidRDefault="008E1647" w:rsidP="008C42EB">
            <w:pPr>
              <w:jc w:val="center"/>
              <w:rPr>
                <w:rFonts w:ascii="Arial" w:hAnsi="Arial" w:cs="Arial"/>
                <w:sz w:val="18"/>
                <w:szCs w:val="18"/>
              </w:rPr>
            </w:pPr>
            <w:r>
              <w:rPr>
                <w:rFonts w:ascii="Arial" w:hAnsi="Arial" w:cs="Arial"/>
                <w:sz w:val="18"/>
                <w:szCs w:val="18"/>
              </w:rPr>
              <w:t>Composition</w:t>
            </w:r>
          </w:p>
        </w:tc>
        <w:tc>
          <w:tcPr>
            <w:tcW w:w="2237" w:type="dxa"/>
          </w:tcPr>
          <w:p w:rsidR="008E1647" w:rsidRPr="007E3D5F" w:rsidRDefault="008E1647" w:rsidP="008C42EB">
            <w:pPr>
              <w:rPr>
                <w:rFonts w:cs="Arial"/>
                <w:sz w:val="16"/>
                <w:szCs w:val="16"/>
              </w:rPr>
            </w:pPr>
            <w:r>
              <w:rPr>
                <w:rFonts w:cs="Arial"/>
                <w:color w:val="000000"/>
                <w:sz w:val="16"/>
                <w:szCs w:val="16"/>
              </w:rPr>
              <w:t>W</w:t>
            </w:r>
            <w:r w:rsidRPr="00D34E93">
              <w:rPr>
                <w:rFonts w:cs="Arial"/>
                <w:color w:val="000000"/>
                <w:sz w:val="16"/>
                <w:szCs w:val="16"/>
              </w:rPr>
              <w:t xml:space="preserve">riting for different purposes </w:t>
            </w:r>
            <w:r w:rsidRPr="007E3D5F">
              <w:rPr>
                <w:rFonts w:cs="Arial"/>
                <w:b/>
                <w:sz w:val="16"/>
                <w:szCs w:val="16"/>
              </w:rPr>
              <w:t>Purpose:</w:t>
            </w:r>
            <w:r w:rsidRPr="007E3D5F">
              <w:rPr>
                <w:rFonts w:cs="Arial"/>
                <w:sz w:val="16"/>
                <w:szCs w:val="16"/>
              </w:rPr>
              <w:t xml:space="preserve"> </w:t>
            </w:r>
            <w:r>
              <w:rPr>
                <w:rFonts w:cs="Arial"/>
                <w:sz w:val="16"/>
                <w:szCs w:val="16"/>
              </w:rPr>
              <w:t>Describe</w:t>
            </w:r>
          </w:p>
          <w:p w:rsidR="008E1647" w:rsidRPr="007E3D5F" w:rsidRDefault="008E1647" w:rsidP="008C42EB">
            <w:pPr>
              <w:rPr>
                <w:rFonts w:cs="Arial"/>
                <w:sz w:val="16"/>
                <w:szCs w:val="16"/>
              </w:rPr>
            </w:pPr>
            <w:r w:rsidRPr="007E3D5F">
              <w:rPr>
                <w:rFonts w:cs="Arial"/>
                <w:b/>
                <w:sz w:val="16"/>
                <w:szCs w:val="16"/>
              </w:rPr>
              <w:t>Audience</w:t>
            </w:r>
            <w:r w:rsidRPr="007E3D5F">
              <w:rPr>
                <w:rFonts w:cs="Arial"/>
                <w:sz w:val="16"/>
                <w:szCs w:val="16"/>
              </w:rPr>
              <w:t>:</w:t>
            </w:r>
            <w:r w:rsidR="00910C86">
              <w:rPr>
                <w:rFonts w:cs="Arial"/>
                <w:sz w:val="16"/>
                <w:szCs w:val="16"/>
              </w:rPr>
              <w:t xml:space="preserve"> Hover bike company</w:t>
            </w:r>
          </w:p>
          <w:p w:rsidR="00910C86" w:rsidRDefault="008E1647" w:rsidP="00910C86">
            <w:pPr>
              <w:rPr>
                <w:rFonts w:cs="Arial"/>
                <w:sz w:val="16"/>
                <w:szCs w:val="16"/>
              </w:rPr>
            </w:pPr>
            <w:r w:rsidRPr="007E3D5F">
              <w:rPr>
                <w:rFonts w:cs="Arial"/>
                <w:b/>
                <w:sz w:val="16"/>
                <w:szCs w:val="16"/>
              </w:rPr>
              <w:t>Form:</w:t>
            </w:r>
            <w:r>
              <w:rPr>
                <w:rFonts w:cs="Arial"/>
                <w:sz w:val="16"/>
                <w:szCs w:val="16"/>
              </w:rPr>
              <w:t xml:space="preserve"> </w:t>
            </w:r>
            <w:r w:rsidR="00910C86">
              <w:rPr>
                <w:rFonts w:cs="Arial"/>
                <w:sz w:val="16"/>
                <w:szCs w:val="16"/>
              </w:rPr>
              <w:t xml:space="preserve">Instructions and persuasive writing </w:t>
            </w:r>
          </w:p>
          <w:p w:rsidR="008E1647" w:rsidRPr="00750F06" w:rsidRDefault="008E1647" w:rsidP="00910C86">
            <w:pPr>
              <w:rPr>
                <w:rFonts w:cs="Arial"/>
                <w:sz w:val="16"/>
                <w:szCs w:val="16"/>
              </w:rPr>
            </w:pPr>
            <w:r w:rsidRPr="007E3D5F">
              <w:rPr>
                <w:rFonts w:cs="Arial"/>
                <w:b/>
                <w:sz w:val="16"/>
                <w:szCs w:val="16"/>
              </w:rPr>
              <w:t>Subject:</w:t>
            </w:r>
            <w:r w:rsidRPr="007E3D5F">
              <w:rPr>
                <w:rFonts w:cs="Arial"/>
                <w:sz w:val="16"/>
                <w:szCs w:val="16"/>
              </w:rPr>
              <w:t xml:space="preserve"> </w:t>
            </w:r>
            <w:r>
              <w:rPr>
                <w:rFonts w:cs="Arial"/>
                <w:sz w:val="16"/>
                <w:szCs w:val="16"/>
              </w:rPr>
              <w:t>The Hover Bike film</w:t>
            </w:r>
          </w:p>
        </w:tc>
        <w:tc>
          <w:tcPr>
            <w:tcW w:w="2237" w:type="dxa"/>
          </w:tcPr>
          <w:p w:rsidR="008E1647" w:rsidRPr="00D34E93" w:rsidRDefault="008E1647" w:rsidP="008C42EB">
            <w:pPr>
              <w:rPr>
                <w:rFonts w:cs="Arial"/>
                <w:sz w:val="16"/>
                <w:szCs w:val="16"/>
              </w:rPr>
            </w:pPr>
            <w:r>
              <w:rPr>
                <w:rFonts w:cs="Arial"/>
                <w:color w:val="000000"/>
                <w:sz w:val="16"/>
                <w:szCs w:val="16"/>
              </w:rPr>
              <w:t>W</w:t>
            </w:r>
            <w:r w:rsidRPr="00D34E93">
              <w:rPr>
                <w:rFonts w:cs="Arial"/>
                <w:color w:val="000000"/>
                <w:sz w:val="16"/>
                <w:szCs w:val="16"/>
              </w:rPr>
              <w:t>riting about real events</w:t>
            </w:r>
          </w:p>
          <w:p w:rsidR="008E1647" w:rsidRPr="007E3D5F" w:rsidRDefault="008E1647" w:rsidP="008C42EB">
            <w:pPr>
              <w:rPr>
                <w:rFonts w:cs="Arial"/>
                <w:sz w:val="16"/>
                <w:szCs w:val="16"/>
              </w:rPr>
            </w:pPr>
            <w:r w:rsidRPr="007E3D5F">
              <w:rPr>
                <w:rFonts w:cs="Arial"/>
                <w:b/>
                <w:sz w:val="16"/>
                <w:szCs w:val="16"/>
              </w:rPr>
              <w:t>Purpose:</w:t>
            </w:r>
            <w:r w:rsidRPr="007E3D5F">
              <w:rPr>
                <w:rFonts w:cs="Arial"/>
                <w:sz w:val="16"/>
                <w:szCs w:val="16"/>
              </w:rPr>
              <w:t xml:space="preserve"> </w:t>
            </w:r>
            <w:r>
              <w:rPr>
                <w:rFonts w:cs="Arial"/>
                <w:sz w:val="16"/>
                <w:szCs w:val="16"/>
              </w:rPr>
              <w:t>Inform</w:t>
            </w:r>
          </w:p>
          <w:p w:rsidR="008E1647" w:rsidRPr="007E3D5F" w:rsidRDefault="008E1647" w:rsidP="008C42EB">
            <w:pPr>
              <w:rPr>
                <w:rFonts w:cs="Arial"/>
                <w:sz w:val="16"/>
                <w:szCs w:val="16"/>
              </w:rPr>
            </w:pPr>
            <w:r w:rsidRPr="007E3D5F">
              <w:rPr>
                <w:rFonts w:cs="Arial"/>
                <w:b/>
                <w:sz w:val="16"/>
                <w:szCs w:val="16"/>
              </w:rPr>
              <w:t>Audience</w:t>
            </w:r>
            <w:r w:rsidRPr="007E3D5F">
              <w:rPr>
                <w:rFonts w:cs="Arial"/>
                <w:sz w:val="16"/>
                <w:szCs w:val="16"/>
              </w:rPr>
              <w:t>:</w:t>
            </w:r>
            <w:r>
              <w:rPr>
                <w:rFonts w:cs="Arial"/>
                <w:sz w:val="16"/>
                <w:szCs w:val="16"/>
              </w:rPr>
              <w:t xml:space="preserve"> Jack Mud’s wife</w:t>
            </w:r>
          </w:p>
          <w:p w:rsidR="008E1647" w:rsidRPr="007E3D5F" w:rsidRDefault="008E1647" w:rsidP="008C42EB">
            <w:pPr>
              <w:rPr>
                <w:rFonts w:cs="Arial"/>
                <w:sz w:val="16"/>
                <w:szCs w:val="16"/>
              </w:rPr>
            </w:pPr>
            <w:r w:rsidRPr="007E3D5F">
              <w:rPr>
                <w:rFonts w:cs="Arial"/>
                <w:b/>
                <w:sz w:val="16"/>
                <w:szCs w:val="16"/>
              </w:rPr>
              <w:t>Form:</w:t>
            </w:r>
            <w:r w:rsidRPr="007E3D5F">
              <w:rPr>
                <w:rFonts w:cs="Arial"/>
                <w:sz w:val="16"/>
                <w:szCs w:val="16"/>
              </w:rPr>
              <w:t xml:space="preserve">  </w:t>
            </w:r>
            <w:r>
              <w:rPr>
                <w:rFonts w:cs="Arial"/>
                <w:sz w:val="16"/>
                <w:szCs w:val="16"/>
              </w:rPr>
              <w:t>Letter writing</w:t>
            </w:r>
          </w:p>
          <w:p w:rsidR="008E1647" w:rsidRPr="007E3D5F" w:rsidRDefault="008E1647" w:rsidP="008C42EB">
            <w:pPr>
              <w:rPr>
                <w:rFonts w:cs="Arial"/>
                <w:sz w:val="16"/>
                <w:szCs w:val="16"/>
              </w:rPr>
            </w:pPr>
            <w:r w:rsidRPr="007E3D5F">
              <w:rPr>
                <w:rFonts w:cs="Arial"/>
                <w:b/>
                <w:sz w:val="16"/>
                <w:szCs w:val="16"/>
              </w:rPr>
              <w:t>Subject:</w:t>
            </w:r>
            <w:r w:rsidRPr="007E3D5F">
              <w:rPr>
                <w:rFonts w:cs="Arial"/>
                <w:sz w:val="16"/>
                <w:szCs w:val="16"/>
              </w:rPr>
              <w:t xml:space="preserve"> </w:t>
            </w:r>
            <w:r>
              <w:rPr>
                <w:rFonts w:cs="Arial"/>
                <w:sz w:val="16"/>
                <w:szCs w:val="16"/>
              </w:rPr>
              <w:t>World War 1</w:t>
            </w:r>
          </w:p>
          <w:p w:rsidR="008E1647" w:rsidRPr="00F10914" w:rsidRDefault="008E1647" w:rsidP="008C42EB">
            <w:pPr>
              <w:pStyle w:val="NormalWeb"/>
              <w:rPr>
                <w:rFonts w:ascii="Arial" w:hAnsi="Arial" w:cs="Arial"/>
                <w:b/>
                <w:sz w:val="18"/>
                <w:szCs w:val="18"/>
              </w:rPr>
            </w:pPr>
          </w:p>
        </w:tc>
        <w:tc>
          <w:tcPr>
            <w:tcW w:w="2461" w:type="dxa"/>
          </w:tcPr>
          <w:p w:rsidR="008E1647" w:rsidRPr="007E3D5F" w:rsidRDefault="008E1647" w:rsidP="008C42EB">
            <w:pPr>
              <w:rPr>
                <w:rFonts w:cs="Arial"/>
                <w:sz w:val="16"/>
                <w:szCs w:val="16"/>
              </w:rPr>
            </w:pPr>
            <w:r w:rsidRPr="007E3D5F">
              <w:rPr>
                <w:rFonts w:cs="Arial"/>
                <w:b/>
                <w:sz w:val="16"/>
                <w:szCs w:val="16"/>
              </w:rPr>
              <w:t>Purpose:</w:t>
            </w:r>
            <w:r w:rsidRPr="007E3D5F">
              <w:rPr>
                <w:rFonts w:cs="Arial"/>
                <w:sz w:val="16"/>
                <w:szCs w:val="16"/>
              </w:rPr>
              <w:t xml:space="preserve"> </w:t>
            </w:r>
            <w:r w:rsidR="00910C86">
              <w:rPr>
                <w:rFonts w:cs="Arial"/>
                <w:sz w:val="16"/>
                <w:szCs w:val="16"/>
              </w:rPr>
              <w:t>Describe &amp; story structure</w:t>
            </w:r>
          </w:p>
          <w:p w:rsidR="008E1647" w:rsidRPr="007E3D5F" w:rsidRDefault="008E1647" w:rsidP="008C42EB">
            <w:pPr>
              <w:rPr>
                <w:rFonts w:cs="Arial"/>
                <w:sz w:val="16"/>
                <w:szCs w:val="16"/>
              </w:rPr>
            </w:pPr>
            <w:r w:rsidRPr="007E3D5F">
              <w:rPr>
                <w:rFonts w:cs="Arial"/>
                <w:b/>
                <w:sz w:val="16"/>
                <w:szCs w:val="16"/>
              </w:rPr>
              <w:t>Audience</w:t>
            </w:r>
            <w:r w:rsidRPr="007E3D5F">
              <w:rPr>
                <w:rFonts w:cs="Arial"/>
                <w:sz w:val="16"/>
                <w:szCs w:val="16"/>
              </w:rPr>
              <w:t>:</w:t>
            </w:r>
          </w:p>
          <w:p w:rsidR="008E1647" w:rsidRPr="007E3D5F" w:rsidRDefault="008E1647" w:rsidP="008C42EB">
            <w:pPr>
              <w:rPr>
                <w:rFonts w:cs="Arial"/>
                <w:sz w:val="16"/>
                <w:szCs w:val="16"/>
              </w:rPr>
            </w:pPr>
            <w:r w:rsidRPr="007E3D5F">
              <w:rPr>
                <w:rFonts w:cs="Arial"/>
                <w:b/>
                <w:sz w:val="16"/>
                <w:szCs w:val="16"/>
              </w:rPr>
              <w:t>Form:</w:t>
            </w:r>
            <w:r w:rsidRPr="007E3D5F">
              <w:rPr>
                <w:rFonts w:cs="Arial"/>
                <w:sz w:val="16"/>
                <w:szCs w:val="16"/>
              </w:rPr>
              <w:t xml:space="preserve">  </w:t>
            </w:r>
            <w:r>
              <w:rPr>
                <w:rFonts w:cs="Arial"/>
                <w:sz w:val="16"/>
                <w:szCs w:val="16"/>
              </w:rPr>
              <w:t>Narrative</w:t>
            </w:r>
          </w:p>
          <w:p w:rsidR="008E1647" w:rsidRPr="007E3D5F" w:rsidRDefault="008E1647" w:rsidP="008C42EB">
            <w:pPr>
              <w:rPr>
                <w:rFonts w:cs="Arial"/>
                <w:sz w:val="16"/>
                <w:szCs w:val="16"/>
              </w:rPr>
            </w:pPr>
            <w:r w:rsidRPr="007E3D5F">
              <w:rPr>
                <w:rFonts w:cs="Arial"/>
                <w:b/>
                <w:sz w:val="16"/>
                <w:szCs w:val="16"/>
              </w:rPr>
              <w:t>Subject:</w:t>
            </w:r>
            <w:r w:rsidRPr="007E3D5F">
              <w:rPr>
                <w:rFonts w:cs="Arial"/>
                <w:sz w:val="16"/>
                <w:szCs w:val="16"/>
              </w:rPr>
              <w:t xml:space="preserve"> </w:t>
            </w:r>
            <w:r>
              <w:rPr>
                <w:rFonts w:cs="Arial"/>
                <w:sz w:val="16"/>
                <w:szCs w:val="16"/>
              </w:rPr>
              <w:t>How to train your Dragon</w:t>
            </w:r>
          </w:p>
          <w:p w:rsidR="008E1647" w:rsidRPr="00F10914" w:rsidRDefault="008E1647" w:rsidP="008C42EB">
            <w:pPr>
              <w:pStyle w:val="NormalWeb"/>
              <w:rPr>
                <w:rFonts w:ascii="Arial" w:hAnsi="Arial" w:cs="Arial"/>
                <w:b/>
                <w:sz w:val="18"/>
                <w:szCs w:val="18"/>
              </w:rPr>
            </w:pPr>
          </w:p>
        </w:tc>
        <w:tc>
          <w:tcPr>
            <w:tcW w:w="2305" w:type="dxa"/>
          </w:tcPr>
          <w:p w:rsidR="006A0781" w:rsidRPr="00750F06" w:rsidRDefault="008E1647" w:rsidP="006A0781">
            <w:pPr>
              <w:rPr>
                <w:rFonts w:cs="Arial"/>
                <w:color w:val="FF0000"/>
                <w:sz w:val="16"/>
                <w:szCs w:val="16"/>
              </w:rPr>
            </w:pPr>
            <w:r w:rsidRPr="007E3D5F">
              <w:rPr>
                <w:rFonts w:cs="Arial"/>
                <w:b/>
                <w:sz w:val="16"/>
                <w:szCs w:val="16"/>
              </w:rPr>
              <w:t>Purpose:</w:t>
            </w:r>
            <w:r w:rsidRPr="007E3D5F">
              <w:rPr>
                <w:rFonts w:cs="Arial"/>
                <w:sz w:val="16"/>
                <w:szCs w:val="16"/>
              </w:rPr>
              <w:t xml:space="preserve"> </w:t>
            </w:r>
            <w:r w:rsidR="006A0781">
              <w:rPr>
                <w:rFonts w:cs="Arial"/>
                <w:color w:val="FF0000"/>
                <w:sz w:val="16"/>
                <w:szCs w:val="16"/>
              </w:rPr>
              <w:t xml:space="preserve"> </w:t>
            </w:r>
            <w:r w:rsidR="006A0781" w:rsidRPr="00160523">
              <w:rPr>
                <w:rFonts w:cs="Arial"/>
                <w:sz w:val="16"/>
                <w:szCs w:val="16"/>
              </w:rPr>
              <w:t>Writing narratives about personal experiences and those of others (real and fictional)</w:t>
            </w:r>
          </w:p>
          <w:p w:rsidR="008E1647" w:rsidRPr="007E3D5F" w:rsidRDefault="008E1647" w:rsidP="008C42EB">
            <w:pPr>
              <w:rPr>
                <w:rFonts w:cs="Arial"/>
                <w:sz w:val="16"/>
                <w:szCs w:val="16"/>
              </w:rPr>
            </w:pPr>
            <w:r w:rsidRPr="007E3D5F">
              <w:rPr>
                <w:rFonts w:cs="Arial"/>
                <w:b/>
                <w:sz w:val="16"/>
                <w:szCs w:val="16"/>
              </w:rPr>
              <w:t>Audience</w:t>
            </w:r>
            <w:r w:rsidRPr="007E3D5F">
              <w:rPr>
                <w:rFonts w:cs="Arial"/>
                <w:sz w:val="16"/>
                <w:szCs w:val="16"/>
              </w:rPr>
              <w:t>:</w:t>
            </w:r>
          </w:p>
          <w:p w:rsidR="008E1647" w:rsidRPr="007E3D5F" w:rsidRDefault="008E1647" w:rsidP="008C42EB">
            <w:pPr>
              <w:rPr>
                <w:rFonts w:cs="Arial"/>
                <w:sz w:val="16"/>
                <w:szCs w:val="16"/>
              </w:rPr>
            </w:pPr>
            <w:r w:rsidRPr="007E3D5F">
              <w:rPr>
                <w:rFonts w:cs="Arial"/>
                <w:b/>
                <w:sz w:val="16"/>
                <w:szCs w:val="16"/>
              </w:rPr>
              <w:t>Form:</w:t>
            </w:r>
            <w:r w:rsidRPr="007E3D5F">
              <w:rPr>
                <w:rFonts w:cs="Arial"/>
                <w:sz w:val="16"/>
                <w:szCs w:val="16"/>
              </w:rPr>
              <w:t xml:space="preserve">  </w:t>
            </w:r>
            <w:r w:rsidR="006A0781">
              <w:rPr>
                <w:rFonts w:cs="Arial"/>
                <w:sz w:val="16"/>
                <w:szCs w:val="16"/>
              </w:rPr>
              <w:t xml:space="preserve"> Character description</w:t>
            </w:r>
          </w:p>
          <w:p w:rsidR="008E1647" w:rsidRPr="007E3D5F" w:rsidRDefault="008E1647" w:rsidP="008C42EB">
            <w:pPr>
              <w:rPr>
                <w:rFonts w:cs="Arial"/>
                <w:sz w:val="16"/>
                <w:szCs w:val="16"/>
              </w:rPr>
            </w:pPr>
            <w:r w:rsidRPr="007E3D5F">
              <w:rPr>
                <w:rFonts w:cs="Arial"/>
                <w:b/>
                <w:sz w:val="16"/>
                <w:szCs w:val="16"/>
              </w:rPr>
              <w:t>Subject:</w:t>
            </w:r>
            <w:r w:rsidRPr="007E3D5F">
              <w:rPr>
                <w:rFonts w:cs="Arial"/>
                <w:sz w:val="16"/>
                <w:szCs w:val="16"/>
              </w:rPr>
              <w:t xml:space="preserve"> </w:t>
            </w:r>
            <w:r w:rsidR="006A0781">
              <w:rPr>
                <w:rFonts w:cs="Arial"/>
                <w:sz w:val="16"/>
                <w:szCs w:val="16"/>
              </w:rPr>
              <w:t xml:space="preserve"> Horrid Henry</w:t>
            </w:r>
          </w:p>
          <w:p w:rsidR="008E1647" w:rsidRPr="00F10914" w:rsidRDefault="008E1647" w:rsidP="008C42EB">
            <w:pPr>
              <w:pStyle w:val="NormalWeb"/>
              <w:rPr>
                <w:rFonts w:ascii="Arial" w:hAnsi="Arial" w:cs="Arial"/>
                <w:b/>
                <w:sz w:val="18"/>
                <w:szCs w:val="18"/>
              </w:rPr>
            </w:pPr>
          </w:p>
        </w:tc>
        <w:tc>
          <w:tcPr>
            <w:tcW w:w="2259" w:type="dxa"/>
          </w:tcPr>
          <w:p w:rsidR="006A0781" w:rsidRPr="00750F06" w:rsidRDefault="008E1647" w:rsidP="006A0781">
            <w:pPr>
              <w:rPr>
                <w:rFonts w:cs="Arial"/>
                <w:color w:val="FF0000"/>
                <w:sz w:val="16"/>
                <w:szCs w:val="16"/>
              </w:rPr>
            </w:pPr>
            <w:r w:rsidRPr="007E3D5F">
              <w:rPr>
                <w:rFonts w:cs="Arial"/>
                <w:b/>
                <w:sz w:val="16"/>
                <w:szCs w:val="16"/>
              </w:rPr>
              <w:t>Purpose:</w:t>
            </w:r>
            <w:r w:rsidRPr="007E3D5F">
              <w:rPr>
                <w:rFonts w:cs="Arial"/>
                <w:sz w:val="16"/>
                <w:szCs w:val="16"/>
              </w:rPr>
              <w:t xml:space="preserve"> </w:t>
            </w:r>
            <w:r w:rsidR="006A0781">
              <w:rPr>
                <w:rFonts w:cs="Arial"/>
                <w:color w:val="FF0000"/>
                <w:sz w:val="16"/>
                <w:szCs w:val="16"/>
              </w:rPr>
              <w:t xml:space="preserve"> </w:t>
            </w:r>
          </w:p>
          <w:p w:rsidR="008E1647" w:rsidRPr="007E3D5F" w:rsidRDefault="008E1647" w:rsidP="008C42EB">
            <w:pPr>
              <w:rPr>
                <w:rFonts w:cs="Arial"/>
                <w:sz w:val="16"/>
                <w:szCs w:val="16"/>
              </w:rPr>
            </w:pPr>
            <w:r w:rsidRPr="007E3D5F">
              <w:rPr>
                <w:rFonts w:cs="Arial"/>
                <w:b/>
                <w:sz w:val="16"/>
                <w:szCs w:val="16"/>
              </w:rPr>
              <w:t>Audience</w:t>
            </w:r>
            <w:r w:rsidRPr="007E3D5F">
              <w:rPr>
                <w:rFonts w:cs="Arial"/>
                <w:sz w:val="16"/>
                <w:szCs w:val="16"/>
              </w:rPr>
              <w:t>:</w:t>
            </w:r>
          </w:p>
          <w:p w:rsidR="008E1647" w:rsidRPr="007E3D5F" w:rsidRDefault="008E1647" w:rsidP="008C42EB">
            <w:pPr>
              <w:rPr>
                <w:rFonts w:cs="Arial"/>
                <w:sz w:val="16"/>
                <w:szCs w:val="16"/>
              </w:rPr>
            </w:pPr>
            <w:r w:rsidRPr="007E3D5F">
              <w:rPr>
                <w:rFonts w:cs="Arial"/>
                <w:b/>
                <w:sz w:val="16"/>
                <w:szCs w:val="16"/>
              </w:rPr>
              <w:t>Form:</w:t>
            </w:r>
            <w:r w:rsidRPr="007E3D5F">
              <w:rPr>
                <w:rFonts w:cs="Arial"/>
                <w:sz w:val="16"/>
                <w:szCs w:val="16"/>
              </w:rPr>
              <w:t xml:space="preserve">  </w:t>
            </w:r>
            <w:r w:rsidR="00160523">
              <w:rPr>
                <w:rFonts w:cs="Arial"/>
                <w:color w:val="FF0000"/>
                <w:sz w:val="16"/>
                <w:szCs w:val="16"/>
              </w:rPr>
              <w:t xml:space="preserve"> </w:t>
            </w:r>
            <w:r w:rsidR="00160523" w:rsidRPr="00DA7EE5">
              <w:rPr>
                <w:rFonts w:cs="Arial"/>
                <w:sz w:val="16"/>
                <w:szCs w:val="16"/>
              </w:rPr>
              <w:t>Writing poetry</w:t>
            </w:r>
          </w:p>
          <w:p w:rsidR="008E1647" w:rsidRPr="007E3D5F" w:rsidRDefault="008E1647" w:rsidP="008C42EB">
            <w:pPr>
              <w:rPr>
                <w:rFonts w:cs="Arial"/>
                <w:sz w:val="16"/>
                <w:szCs w:val="16"/>
              </w:rPr>
            </w:pPr>
            <w:r w:rsidRPr="007E3D5F">
              <w:rPr>
                <w:rFonts w:cs="Arial"/>
                <w:b/>
                <w:sz w:val="16"/>
                <w:szCs w:val="16"/>
              </w:rPr>
              <w:t>Subject:</w:t>
            </w:r>
            <w:r w:rsidRPr="007E3D5F">
              <w:rPr>
                <w:rFonts w:cs="Arial"/>
                <w:sz w:val="16"/>
                <w:szCs w:val="16"/>
              </w:rPr>
              <w:t xml:space="preserve"> </w:t>
            </w:r>
          </w:p>
          <w:p w:rsidR="008E1647" w:rsidRPr="00F10914" w:rsidRDefault="008E1647" w:rsidP="008C42EB">
            <w:pPr>
              <w:rPr>
                <w:rFonts w:ascii="Arial" w:hAnsi="Arial" w:cs="Arial"/>
                <w:b/>
                <w:sz w:val="18"/>
                <w:szCs w:val="18"/>
              </w:rPr>
            </w:pPr>
          </w:p>
        </w:tc>
        <w:tc>
          <w:tcPr>
            <w:tcW w:w="2259" w:type="dxa"/>
          </w:tcPr>
          <w:p w:rsidR="008E1647" w:rsidRPr="007E3D5F" w:rsidRDefault="008E1647" w:rsidP="008C42EB">
            <w:pPr>
              <w:rPr>
                <w:rFonts w:cs="Arial"/>
                <w:sz w:val="16"/>
                <w:szCs w:val="16"/>
              </w:rPr>
            </w:pPr>
            <w:r w:rsidRPr="007E3D5F">
              <w:rPr>
                <w:rFonts w:cs="Arial"/>
                <w:b/>
                <w:sz w:val="16"/>
                <w:szCs w:val="16"/>
              </w:rPr>
              <w:t>Purpose:</w:t>
            </w:r>
            <w:r w:rsidRPr="007E3D5F">
              <w:rPr>
                <w:rFonts w:cs="Arial"/>
                <w:sz w:val="16"/>
                <w:szCs w:val="16"/>
              </w:rPr>
              <w:t xml:space="preserve"> </w:t>
            </w:r>
          </w:p>
          <w:p w:rsidR="008E1647" w:rsidRPr="007E3D5F" w:rsidRDefault="008E1647" w:rsidP="008C42EB">
            <w:pPr>
              <w:rPr>
                <w:rFonts w:cs="Arial"/>
                <w:sz w:val="16"/>
                <w:szCs w:val="16"/>
              </w:rPr>
            </w:pPr>
            <w:r w:rsidRPr="007E3D5F">
              <w:rPr>
                <w:rFonts w:cs="Arial"/>
                <w:b/>
                <w:sz w:val="16"/>
                <w:szCs w:val="16"/>
              </w:rPr>
              <w:t>Audience</w:t>
            </w:r>
            <w:r w:rsidRPr="007E3D5F">
              <w:rPr>
                <w:rFonts w:cs="Arial"/>
                <w:sz w:val="16"/>
                <w:szCs w:val="16"/>
              </w:rPr>
              <w:t>:</w:t>
            </w:r>
          </w:p>
          <w:p w:rsidR="008E1647" w:rsidRPr="007E3D5F" w:rsidRDefault="008E1647" w:rsidP="008C42EB">
            <w:pPr>
              <w:rPr>
                <w:rFonts w:cs="Arial"/>
                <w:sz w:val="16"/>
                <w:szCs w:val="16"/>
              </w:rPr>
            </w:pPr>
            <w:r w:rsidRPr="007E3D5F">
              <w:rPr>
                <w:rFonts w:cs="Arial"/>
                <w:b/>
                <w:sz w:val="16"/>
                <w:szCs w:val="16"/>
              </w:rPr>
              <w:t>Form:</w:t>
            </w:r>
            <w:r w:rsidRPr="007E3D5F">
              <w:rPr>
                <w:rFonts w:cs="Arial"/>
                <w:sz w:val="16"/>
                <w:szCs w:val="16"/>
              </w:rPr>
              <w:t xml:space="preserve">  </w:t>
            </w:r>
            <w:r w:rsidR="006A0781">
              <w:rPr>
                <w:rFonts w:cs="Arial"/>
                <w:sz w:val="16"/>
                <w:szCs w:val="16"/>
              </w:rPr>
              <w:t xml:space="preserve"> Information</w:t>
            </w:r>
          </w:p>
          <w:p w:rsidR="008E1647" w:rsidRPr="007E3D5F" w:rsidRDefault="008E1647" w:rsidP="008C42EB">
            <w:pPr>
              <w:rPr>
                <w:rFonts w:cs="Arial"/>
                <w:sz w:val="16"/>
                <w:szCs w:val="16"/>
              </w:rPr>
            </w:pPr>
            <w:r w:rsidRPr="007E3D5F">
              <w:rPr>
                <w:rFonts w:cs="Arial"/>
                <w:b/>
                <w:sz w:val="16"/>
                <w:szCs w:val="16"/>
              </w:rPr>
              <w:t>Subject:</w:t>
            </w:r>
            <w:r w:rsidRPr="007E3D5F">
              <w:rPr>
                <w:rFonts w:cs="Arial"/>
                <w:sz w:val="16"/>
                <w:szCs w:val="16"/>
              </w:rPr>
              <w:t xml:space="preserve"> </w:t>
            </w:r>
            <w:r w:rsidR="00160523">
              <w:rPr>
                <w:rFonts w:cs="Arial"/>
                <w:sz w:val="16"/>
                <w:szCs w:val="16"/>
              </w:rPr>
              <w:t xml:space="preserve"> Queen Elizabeth ii compared to Queen Victoria.</w:t>
            </w:r>
          </w:p>
          <w:p w:rsidR="008E1647" w:rsidRPr="00F10914" w:rsidRDefault="008E1647" w:rsidP="008C42EB">
            <w:pPr>
              <w:rPr>
                <w:rFonts w:ascii="Arial" w:hAnsi="Arial" w:cs="Arial"/>
                <w:b/>
                <w:sz w:val="18"/>
                <w:szCs w:val="18"/>
              </w:rPr>
            </w:pPr>
          </w:p>
        </w:tc>
      </w:tr>
      <w:tr w:rsidR="008E1647" w:rsidTr="008C42EB">
        <w:trPr>
          <w:cantSplit/>
          <w:trHeight w:val="418"/>
        </w:trPr>
        <w:tc>
          <w:tcPr>
            <w:tcW w:w="250" w:type="dxa"/>
            <w:vMerge/>
          </w:tcPr>
          <w:p w:rsidR="008E1647" w:rsidRDefault="008E1647" w:rsidP="008C42EB">
            <w:pPr>
              <w:jc w:val="center"/>
              <w:rPr>
                <w:rFonts w:ascii="Arial" w:hAnsi="Arial" w:cs="Arial"/>
                <w:sz w:val="18"/>
                <w:szCs w:val="18"/>
              </w:rPr>
            </w:pPr>
          </w:p>
        </w:tc>
        <w:tc>
          <w:tcPr>
            <w:tcW w:w="1311" w:type="dxa"/>
            <w:vMerge/>
            <w:vAlign w:val="center"/>
          </w:tcPr>
          <w:p w:rsidR="008E1647" w:rsidRDefault="008E1647" w:rsidP="008C42EB">
            <w:pPr>
              <w:jc w:val="center"/>
              <w:rPr>
                <w:rFonts w:ascii="Arial" w:hAnsi="Arial" w:cs="Arial"/>
                <w:sz w:val="18"/>
                <w:szCs w:val="18"/>
              </w:rPr>
            </w:pPr>
          </w:p>
        </w:tc>
        <w:tc>
          <w:tcPr>
            <w:tcW w:w="13758" w:type="dxa"/>
            <w:gridSpan w:val="6"/>
          </w:tcPr>
          <w:p w:rsidR="008E1647" w:rsidRDefault="008E1647" w:rsidP="008C42EB">
            <w:pPr>
              <w:rPr>
                <w:rFonts w:cs="Arial"/>
                <w:sz w:val="16"/>
                <w:szCs w:val="16"/>
              </w:rPr>
            </w:pPr>
            <w:r>
              <w:rPr>
                <w:rFonts w:cs="Arial"/>
                <w:sz w:val="16"/>
                <w:szCs w:val="16"/>
              </w:rPr>
              <w:t>To be taught in all lessons:</w:t>
            </w:r>
          </w:p>
          <w:p w:rsidR="008E1647" w:rsidRPr="00750F06" w:rsidRDefault="008E1647" w:rsidP="008C42EB">
            <w:pPr>
              <w:autoSpaceDE w:val="0"/>
              <w:autoSpaceDN w:val="0"/>
              <w:adjustRightInd w:val="0"/>
              <w:rPr>
                <w:rFonts w:cs="Arial"/>
                <w:b/>
                <w:color w:val="000000"/>
                <w:sz w:val="16"/>
                <w:szCs w:val="16"/>
              </w:rPr>
            </w:pPr>
            <w:r>
              <w:rPr>
                <w:rFonts w:cs="Arial"/>
                <w:b/>
                <w:color w:val="000000"/>
                <w:sz w:val="16"/>
                <w:szCs w:val="16"/>
              </w:rPr>
              <w:t>C</w:t>
            </w:r>
            <w:r w:rsidRPr="00750F06">
              <w:rPr>
                <w:rFonts w:cs="Arial"/>
                <w:b/>
                <w:color w:val="000000"/>
                <w:sz w:val="16"/>
                <w:szCs w:val="16"/>
              </w:rPr>
              <w:t xml:space="preserve">onsider what they are going to write before beginning by: </w:t>
            </w:r>
          </w:p>
          <w:p w:rsidR="008E1647" w:rsidRPr="00D34E93" w:rsidRDefault="008E1647" w:rsidP="008C42EB">
            <w:pPr>
              <w:rPr>
                <w:rFonts w:cs="Arial"/>
                <w:sz w:val="16"/>
                <w:szCs w:val="16"/>
              </w:rPr>
            </w:pPr>
            <w:r>
              <w:rPr>
                <w:rFonts w:cs="Arial"/>
                <w:color w:val="000000"/>
                <w:sz w:val="16"/>
                <w:szCs w:val="16"/>
              </w:rPr>
              <w:t>P</w:t>
            </w:r>
            <w:r w:rsidRPr="00D34E93">
              <w:rPr>
                <w:rFonts w:cs="Arial"/>
                <w:color w:val="000000"/>
                <w:sz w:val="16"/>
                <w:szCs w:val="16"/>
              </w:rPr>
              <w:t>lanning or saying out loud what they are going to write about</w:t>
            </w:r>
          </w:p>
          <w:p w:rsidR="008E1647" w:rsidRPr="00D34E93" w:rsidRDefault="008E1647" w:rsidP="008C42EB">
            <w:pPr>
              <w:autoSpaceDE w:val="0"/>
              <w:autoSpaceDN w:val="0"/>
              <w:adjustRightInd w:val="0"/>
              <w:rPr>
                <w:rFonts w:cs="Arial"/>
                <w:color w:val="000000"/>
                <w:sz w:val="16"/>
                <w:szCs w:val="16"/>
              </w:rPr>
            </w:pPr>
            <w:r>
              <w:rPr>
                <w:rFonts w:cs="Wingdings"/>
                <w:color w:val="000000"/>
                <w:sz w:val="16"/>
                <w:szCs w:val="16"/>
              </w:rPr>
              <w:t>W</w:t>
            </w:r>
            <w:r w:rsidRPr="00D34E93">
              <w:rPr>
                <w:rFonts w:cs="Arial"/>
                <w:color w:val="000000"/>
                <w:sz w:val="16"/>
                <w:szCs w:val="16"/>
              </w:rPr>
              <w:t xml:space="preserve">riting down ideas and/or key words, including new vocabulary </w:t>
            </w:r>
          </w:p>
          <w:p w:rsidR="008E1647" w:rsidRDefault="008E1647" w:rsidP="008C42EB">
            <w:pPr>
              <w:autoSpaceDE w:val="0"/>
              <w:autoSpaceDN w:val="0"/>
              <w:adjustRightInd w:val="0"/>
              <w:rPr>
                <w:rFonts w:cs="Arial"/>
                <w:color w:val="000000"/>
                <w:sz w:val="16"/>
                <w:szCs w:val="16"/>
              </w:rPr>
            </w:pPr>
            <w:r>
              <w:rPr>
                <w:rFonts w:cs="Wingdings"/>
                <w:color w:val="000000"/>
                <w:sz w:val="16"/>
                <w:szCs w:val="16"/>
              </w:rPr>
              <w:t>E</w:t>
            </w:r>
            <w:r w:rsidRPr="00D34E93">
              <w:rPr>
                <w:rFonts w:cs="Arial"/>
                <w:color w:val="000000"/>
                <w:sz w:val="16"/>
                <w:szCs w:val="16"/>
              </w:rPr>
              <w:t>ncapsulating what they wan</w:t>
            </w:r>
            <w:r>
              <w:rPr>
                <w:rFonts w:cs="Arial"/>
                <w:color w:val="000000"/>
                <w:sz w:val="16"/>
                <w:szCs w:val="16"/>
              </w:rPr>
              <w:t xml:space="preserve">t to say, sentence by sentence </w:t>
            </w:r>
          </w:p>
          <w:p w:rsidR="008E1647" w:rsidRPr="00750F06" w:rsidRDefault="008E1647" w:rsidP="008C42EB">
            <w:pPr>
              <w:autoSpaceDE w:val="0"/>
              <w:autoSpaceDN w:val="0"/>
              <w:adjustRightInd w:val="0"/>
              <w:rPr>
                <w:rFonts w:cs="Arial"/>
                <w:b/>
                <w:color w:val="000000"/>
                <w:sz w:val="16"/>
                <w:szCs w:val="16"/>
              </w:rPr>
            </w:pPr>
            <w:r w:rsidRPr="00750F06">
              <w:rPr>
                <w:rFonts w:cs="Wingdings"/>
                <w:b/>
                <w:color w:val="000000"/>
                <w:sz w:val="16"/>
                <w:szCs w:val="16"/>
              </w:rPr>
              <w:t>M</w:t>
            </w:r>
            <w:r w:rsidRPr="00750F06">
              <w:rPr>
                <w:rFonts w:cs="Arial"/>
                <w:b/>
                <w:color w:val="000000"/>
                <w:sz w:val="16"/>
                <w:szCs w:val="16"/>
              </w:rPr>
              <w:t xml:space="preserve">ake simple additions, revisions and corrections to their own writing by: </w:t>
            </w:r>
          </w:p>
          <w:p w:rsidR="008E1647" w:rsidRPr="00D34E93" w:rsidRDefault="008E1647" w:rsidP="008C42EB">
            <w:pPr>
              <w:autoSpaceDE w:val="0"/>
              <w:autoSpaceDN w:val="0"/>
              <w:adjustRightInd w:val="0"/>
              <w:rPr>
                <w:rFonts w:cs="Arial"/>
                <w:color w:val="000000"/>
                <w:sz w:val="16"/>
                <w:szCs w:val="16"/>
              </w:rPr>
            </w:pPr>
            <w:r>
              <w:rPr>
                <w:rFonts w:cs="Arial"/>
                <w:color w:val="000000"/>
                <w:sz w:val="16"/>
                <w:szCs w:val="16"/>
              </w:rPr>
              <w:t>R</w:t>
            </w:r>
            <w:r w:rsidRPr="00D34E93">
              <w:rPr>
                <w:rFonts w:cs="Arial"/>
                <w:color w:val="000000"/>
                <w:sz w:val="16"/>
                <w:szCs w:val="16"/>
              </w:rPr>
              <w:t xml:space="preserve">e-reading to check that their writing makes sense and that verbs to indicate time are used correctly and consistently, including verbs in the continuous form </w:t>
            </w:r>
          </w:p>
          <w:p w:rsidR="008E1647" w:rsidRPr="00D34E93" w:rsidRDefault="008E1647" w:rsidP="008C42EB">
            <w:pPr>
              <w:autoSpaceDE w:val="0"/>
              <w:autoSpaceDN w:val="0"/>
              <w:adjustRightInd w:val="0"/>
              <w:rPr>
                <w:rFonts w:cs="Arial"/>
                <w:color w:val="000000"/>
                <w:sz w:val="16"/>
                <w:szCs w:val="16"/>
              </w:rPr>
            </w:pPr>
            <w:r>
              <w:rPr>
                <w:rFonts w:cs="Arial"/>
                <w:color w:val="000000"/>
                <w:sz w:val="16"/>
                <w:szCs w:val="16"/>
              </w:rPr>
              <w:t>P</w:t>
            </w:r>
            <w:r w:rsidRPr="00D34E93">
              <w:rPr>
                <w:rFonts w:cs="Arial"/>
                <w:color w:val="000000"/>
                <w:sz w:val="16"/>
                <w:szCs w:val="16"/>
              </w:rPr>
              <w:t xml:space="preserve">roof-reading to check for errors in spelling, grammar and punctuation [for example, ends of sentences punctuated correctly] </w:t>
            </w:r>
          </w:p>
          <w:p w:rsidR="008E1647" w:rsidRPr="00D34E93" w:rsidRDefault="008E1647" w:rsidP="008C42EB">
            <w:pPr>
              <w:autoSpaceDE w:val="0"/>
              <w:autoSpaceDN w:val="0"/>
              <w:adjustRightInd w:val="0"/>
              <w:rPr>
                <w:rFonts w:cs="Arial"/>
                <w:color w:val="000000"/>
                <w:sz w:val="16"/>
                <w:szCs w:val="16"/>
              </w:rPr>
            </w:pPr>
            <w:r>
              <w:rPr>
                <w:rFonts w:cs="Wingdings"/>
                <w:color w:val="000000"/>
                <w:sz w:val="16"/>
                <w:szCs w:val="16"/>
              </w:rPr>
              <w:t>R</w:t>
            </w:r>
            <w:r w:rsidRPr="00D34E93">
              <w:rPr>
                <w:rFonts w:cs="Arial"/>
                <w:color w:val="000000"/>
                <w:sz w:val="16"/>
                <w:szCs w:val="16"/>
              </w:rPr>
              <w:t xml:space="preserve">ead aloud what they have written with appropriate intonation to make the meaning clear. </w:t>
            </w:r>
          </w:p>
          <w:p w:rsidR="008E1647" w:rsidRPr="00D34E93" w:rsidRDefault="008E1647" w:rsidP="008C42EB">
            <w:pPr>
              <w:rPr>
                <w:rFonts w:cs="Arial"/>
                <w:sz w:val="16"/>
                <w:szCs w:val="16"/>
              </w:rPr>
            </w:pPr>
            <w:r>
              <w:rPr>
                <w:rFonts w:cs="Arial"/>
                <w:color w:val="FF0000"/>
                <w:sz w:val="16"/>
                <w:szCs w:val="16"/>
              </w:rPr>
              <w:t>E</w:t>
            </w:r>
            <w:r w:rsidRPr="00750F06">
              <w:rPr>
                <w:rFonts w:cs="Arial"/>
                <w:color w:val="FF0000"/>
                <w:sz w:val="16"/>
                <w:szCs w:val="16"/>
              </w:rPr>
              <w:t>valuating their writing with the teacher and other pupils</w:t>
            </w:r>
            <w:r w:rsidR="00160523">
              <w:rPr>
                <w:rFonts w:cs="Arial"/>
                <w:color w:val="FF0000"/>
                <w:sz w:val="16"/>
                <w:szCs w:val="16"/>
              </w:rPr>
              <w:t>.</w:t>
            </w:r>
          </w:p>
        </w:tc>
      </w:tr>
    </w:tbl>
    <w:p w:rsidR="007B78E7" w:rsidRDefault="007B78E7" w:rsidP="007B78E7">
      <w:pPr>
        <w:pStyle w:val="Default"/>
        <w:rPr>
          <w:color w:val="auto"/>
        </w:rPr>
      </w:pPr>
    </w:p>
    <w:p w:rsidR="006E1D62" w:rsidRPr="007B78E7" w:rsidRDefault="006E1D62">
      <w:pPr>
        <w:rPr>
          <w:sz w:val="16"/>
          <w:szCs w:val="16"/>
        </w:rPr>
      </w:pPr>
    </w:p>
    <w:p w:rsidR="00713BFE" w:rsidRPr="00713BFE" w:rsidRDefault="006E1D62" w:rsidP="007B78E7">
      <w:pPr>
        <w:pStyle w:val="NormalWeb"/>
        <w:rPr>
          <w:rFonts w:asciiTheme="minorHAnsi" w:hAnsiTheme="minorHAnsi"/>
          <w:sz w:val="16"/>
          <w:szCs w:val="16"/>
        </w:rPr>
      </w:pPr>
      <w:r w:rsidRPr="006E1D62">
        <w:rPr>
          <w:color w:val="FF0000"/>
        </w:rPr>
        <w:lastRenderedPageBreak/>
        <w:t xml:space="preserve"> </w:t>
      </w:r>
    </w:p>
    <w:p w:rsidR="00713BFE" w:rsidRDefault="00713BFE">
      <w:pPr>
        <w:rPr>
          <w:rFonts w:ascii="Times New Roman" w:eastAsia="Times New Roman" w:hAnsi="Times New Roman" w:cs="Times New Roman"/>
          <w:color w:val="FF0000"/>
          <w:sz w:val="24"/>
          <w:szCs w:val="24"/>
          <w:lang w:eastAsia="en-GB"/>
        </w:rPr>
      </w:pPr>
      <w:r>
        <w:rPr>
          <w:color w:val="FF0000"/>
        </w:rPr>
        <w:br w:type="page"/>
      </w:r>
    </w:p>
    <w:p w:rsidR="00713BFE" w:rsidRDefault="00713BFE">
      <w:pPr>
        <w:rPr>
          <w:rFonts w:ascii="Times New Roman" w:eastAsia="Times New Roman" w:hAnsi="Times New Roman" w:cs="Times New Roman"/>
          <w:color w:val="FF0000"/>
          <w:sz w:val="24"/>
          <w:szCs w:val="24"/>
          <w:lang w:eastAsia="en-GB"/>
        </w:rPr>
      </w:pPr>
    </w:p>
    <w:p w:rsidR="006E1D62" w:rsidRDefault="006E1D62" w:rsidP="006E1D62">
      <w:pPr>
        <w:pStyle w:val="NormalWeb"/>
        <w:rPr>
          <w:color w:val="FF0000"/>
        </w:rPr>
      </w:pPr>
    </w:p>
    <w:tbl>
      <w:tblPr>
        <w:tblStyle w:val="TableGrid"/>
        <w:tblpPr w:leftFromText="180" w:rightFromText="180" w:vertAnchor="page" w:horzAnchor="margin" w:tblpY="1198"/>
        <w:tblW w:w="15103" w:type="dxa"/>
        <w:tblLayout w:type="fixed"/>
        <w:tblLook w:val="04A0" w:firstRow="1" w:lastRow="0" w:firstColumn="1" w:lastColumn="0" w:noHBand="0" w:noVBand="1"/>
      </w:tblPr>
      <w:tblGrid>
        <w:gridCol w:w="788"/>
        <w:gridCol w:w="2276"/>
        <w:gridCol w:w="3883"/>
        <w:gridCol w:w="3883"/>
        <w:gridCol w:w="4273"/>
      </w:tblGrid>
      <w:tr w:rsidR="00A34FA4" w:rsidTr="00A34FA4">
        <w:trPr>
          <w:trHeight w:val="156"/>
        </w:trPr>
        <w:tc>
          <w:tcPr>
            <w:tcW w:w="788" w:type="dxa"/>
          </w:tcPr>
          <w:p w:rsidR="00A34FA4" w:rsidRPr="00FB12F2" w:rsidRDefault="00A34FA4" w:rsidP="00A34FA4">
            <w:pPr>
              <w:jc w:val="center"/>
              <w:rPr>
                <w:rFonts w:ascii="Arial" w:hAnsi="Arial" w:cs="Arial"/>
                <w:b/>
                <w:sz w:val="20"/>
                <w:szCs w:val="20"/>
              </w:rPr>
            </w:pPr>
          </w:p>
        </w:tc>
        <w:tc>
          <w:tcPr>
            <w:tcW w:w="2276" w:type="dxa"/>
          </w:tcPr>
          <w:p w:rsidR="00A34FA4" w:rsidRPr="00FB12F2" w:rsidRDefault="00A34FA4" w:rsidP="00A34FA4">
            <w:pPr>
              <w:jc w:val="center"/>
              <w:rPr>
                <w:rFonts w:ascii="Arial" w:hAnsi="Arial" w:cs="Arial"/>
                <w:b/>
                <w:sz w:val="20"/>
                <w:szCs w:val="20"/>
              </w:rPr>
            </w:pPr>
          </w:p>
        </w:tc>
        <w:tc>
          <w:tcPr>
            <w:tcW w:w="12039" w:type="dxa"/>
            <w:gridSpan w:val="3"/>
            <w:vAlign w:val="center"/>
          </w:tcPr>
          <w:p w:rsidR="00A34FA4" w:rsidRPr="00FB12F2" w:rsidRDefault="00A34FA4" w:rsidP="00A34FA4">
            <w:pPr>
              <w:jc w:val="center"/>
              <w:rPr>
                <w:rFonts w:ascii="Arial" w:hAnsi="Arial" w:cs="Arial"/>
                <w:b/>
                <w:sz w:val="20"/>
                <w:szCs w:val="20"/>
              </w:rPr>
            </w:pPr>
            <w:r>
              <w:rPr>
                <w:rFonts w:ascii="Arial" w:hAnsi="Arial" w:cs="Arial"/>
                <w:b/>
                <w:sz w:val="20"/>
                <w:szCs w:val="20"/>
              </w:rPr>
              <w:t>YEAR 3 &amp; 4</w:t>
            </w:r>
          </w:p>
        </w:tc>
      </w:tr>
      <w:tr w:rsidR="00A34FA4" w:rsidTr="00A34FA4">
        <w:trPr>
          <w:trHeight w:val="156"/>
        </w:trPr>
        <w:tc>
          <w:tcPr>
            <w:tcW w:w="788" w:type="dxa"/>
          </w:tcPr>
          <w:p w:rsidR="00A34FA4" w:rsidRDefault="00A34FA4" w:rsidP="00A34FA4">
            <w:pPr>
              <w:jc w:val="center"/>
              <w:rPr>
                <w:rFonts w:ascii="Arial" w:hAnsi="Arial" w:cs="Arial"/>
                <w:b/>
                <w:sz w:val="20"/>
                <w:szCs w:val="20"/>
              </w:rPr>
            </w:pPr>
          </w:p>
        </w:tc>
        <w:tc>
          <w:tcPr>
            <w:tcW w:w="2276" w:type="dxa"/>
          </w:tcPr>
          <w:p w:rsidR="00A34FA4" w:rsidRDefault="00A34FA4" w:rsidP="00A34FA4">
            <w:pPr>
              <w:jc w:val="center"/>
              <w:rPr>
                <w:rFonts w:ascii="Arial" w:hAnsi="Arial" w:cs="Arial"/>
                <w:b/>
                <w:sz w:val="20"/>
                <w:szCs w:val="20"/>
              </w:rPr>
            </w:pPr>
          </w:p>
        </w:tc>
        <w:tc>
          <w:tcPr>
            <w:tcW w:w="3883" w:type="dxa"/>
            <w:vAlign w:val="center"/>
          </w:tcPr>
          <w:p w:rsidR="00A34FA4" w:rsidRPr="00FB12F2" w:rsidRDefault="00A34FA4" w:rsidP="00A34FA4">
            <w:pPr>
              <w:jc w:val="center"/>
              <w:rPr>
                <w:rFonts w:ascii="Arial" w:hAnsi="Arial" w:cs="Arial"/>
                <w:b/>
                <w:sz w:val="20"/>
                <w:szCs w:val="20"/>
              </w:rPr>
            </w:pPr>
          </w:p>
        </w:tc>
        <w:tc>
          <w:tcPr>
            <w:tcW w:w="3883" w:type="dxa"/>
            <w:vAlign w:val="center"/>
          </w:tcPr>
          <w:p w:rsidR="00A34FA4" w:rsidRPr="00FB12F2" w:rsidRDefault="00A34FA4" w:rsidP="00A34FA4">
            <w:pPr>
              <w:jc w:val="center"/>
              <w:rPr>
                <w:rFonts w:ascii="Arial" w:hAnsi="Arial" w:cs="Arial"/>
                <w:b/>
                <w:sz w:val="20"/>
                <w:szCs w:val="20"/>
              </w:rPr>
            </w:pPr>
          </w:p>
        </w:tc>
        <w:tc>
          <w:tcPr>
            <w:tcW w:w="4273" w:type="dxa"/>
            <w:vAlign w:val="center"/>
          </w:tcPr>
          <w:p w:rsidR="00A34FA4" w:rsidRPr="00FB12F2" w:rsidRDefault="00A34FA4" w:rsidP="00A34FA4">
            <w:pPr>
              <w:jc w:val="center"/>
              <w:rPr>
                <w:rFonts w:ascii="Arial" w:hAnsi="Arial" w:cs="Arial"/>
                <w:b/>
                <w:sz w:val="20"/>
                <w:szCs w:val="20"/>
              </w:rPr>
            </w:pPr>
          </w:p>
        </w:tc>
      </w:tr>
      <w:tr w:rsidR="00A34FA4" w:rsidTr="00A34FA4">
        <w:trPr>
          <w:cantSplit/>
          <w:trHeight w:val="1129"/>
        </w:trPr>
        <w:tc>
          <w:tcPr>
            <w:tcW w:w="788" w:type="dxa"/>
            <w:textDirection w:val="btLr"/>
            <w:vAlign w:val="center"/>
          </w:tcPr>
          <w:p w:rsidR="00A34FA4" w:rsidRDefault="00A34FA4" w:rsidP="00A34FA4">
            <w:pPr>
              <w:pStyle w:val="NormalWeb"/>
              <w:spacing w:before="0" w:beforeAutospacing="0" w:after="0" w:afterAutospacing="0"/>
              <w:ind w:left="113" w:right="113"/>
              <w:jc w:val="center"/>
              <w:rPr>
                <w:rFonts w:ascii="Arial" w:hAnsi="Arial" w:cs="Arial"/>
                <w:sz w:val="16"/>
                <w:szCs w:val="16"/>
              </w:rPr>
            </w:pPr>
            <w:r>
              <w:rPr>
                <w:rFonts w:ascii="Arial" w:hAnsi="Arial" w:cs="Arial"/>
                <w:sz w:val="16"/>
                <w:szCs w:val="16"/>
              </w:rPr>
              <w:t>S &amp; L</w:t>
            </w:r>
          </w:p>
        </w:tc>
        <w:tc>
          <w:tcPr>
            <w:tcW w:w="2276" w:type="dxa"/>
            <w:vAlign w:val="center"/>
          </w:tcPr>
          <w:p w:rsidR="00A34FA4" w:rsidRPr="00A347A9" w:rsidRDefault="00A34FA4" w:rsidP="00A34FA4">
            <w:pPr>
              <w:pStyle w:val="NormalWeb"/>
              <w:spacing w:before="0" w:beforeAutospacing="0" w:after="0" w:afterAutospacing="0"/>
              <w:jc w:val="center"/>
              <w:rPr>
                <w:rFonts w:ascii="Arial" w:hAnsi="Arial" w:cs="Arial"/>
                <w:sz w:val="16"/>
                <w:szCs w:val="16"/>
              </w:rPr>
            </w:pPr>
            <w:r>
              <w:rPr>
                <w:rFonts w:ascii="Arial" w:hAnsi="Arial" w:cs="Arial"/>
                <w:sz w:val="16"/>
                <w:szCs w:val="16"/>
              </w:rPr>
              <w:t>Spoken language</w:t>
            </w:r>
          </w:p>
        </w:tc>
        <w:tc>
          <w:tcPr>
            <w:tcW w:w="3883" w:type="dxa"/>
            <w:vAlign w:val="center"/>
          </w:tcPr>
          <w:p w:rsidR="00A34FA4" w:rsidRPr="00F47002" w:rsidRDefault="00A34FA4" w:rsidP="00A34FA4">
            <w:pPr>
              <w:pStyle w:val="NormalWeb"/>
              <w:spacing w:before="0" w:beforeAutospacing="0" w:after="0" w:afterAutospacing="0"/>
              <w:rPr>
                <w:rFonts w:ascii="Arial" w:hAnsi="Arial" w:cs="Arial"/>
                <w:color w:val="33CC33"/>
                <w:sz w:val="16"/>
                <w:szCs w:val="16"/>
              </w:rPr>
            </w:pPr>
          </w:p>
        </w:tc>
        <w:tc>
          <w:tcPr>
            <w:tcW w:w="3883" w:type="dxa"/>
            <w:vAlign w:val="center"/>
          </w:tcPr>
          <w:p w:rsidR="00A34FA4" w:rsidRPr="00F10914" w:rsidRDefault="00A34FA4" w:rsidP="00A34FA4">
            <w:pPr>
              <w:rPr>
                <w:rFonts w:ascii="Arial" w:hAnsi="Arial" w:cs="Arial"/>
                <w:sz w:val="18"/>
                <w:szCs w:val="18"/>
              </w:rPr>
            </w:pPr>
          </w:p>
        </w:tc>
        <w:tc>
          <w:tcPr>
            <w:tcW w:w="4273" w:type="dxa"/>
            <w:vAlign w:val="center"/>
          </w:tcPr>
          <w:p w:rsidR="00A34FA4" w:rsidRPr="00F10914" w:rsidRDefault="00A34FA4" w:rsidP="00A34FA4">
            <w:pPr>
              <w:rPr>
                <w:rFonts w:ascii="Arial" w:hAnsi="Arial" w:cs="Arial"/>
                <w:sz w:val="18"/>
                <w:szCs w:val="18"/>
              </w:rPr>
            </w:pPr>
          </w:p>
        </w:tc>
      </w:tr>
      <w:tr w:rsidR="00A34FA4" w:rsidTr="00A34FA4">
        <w:trPr>
          <w:cantSplit/>
          <w:trHeight w:val="1129"/>
        </w:trPr>
        <w:tc>
          <w:tcPr>
            <w:tcW w:w="788" w:type="dxa"/>
            <w:vMerge w:val="restart"/>
            <w:textDirection w:val="btLr"/>
            <w:vAlign w:val="center"/>
          </w:tcPr>
          <w:p w:rsidR="00A34FA4" w:rsidRPr="00A347A9" w:rsidRDefault="00A34FA4" w:rsidP="00A34FA4">
            <w:pPr>
              <w:pStyle w:val="NormalWeb"/>
              <w:spacing w:before="0" w:beforeAutospacing="0" w:after="0" w:afterAutospacing="0"/>
              <w:ind w:left="113" w:right="113"/>
              <w:jc w:val="center"/>
              <w:rPr>
                <w:rFonts w:ascii="Arial" w:hAnsi="Arial" w:cs="Arial"/>
                <w:sz w:val="16"/>
                <w:szCs w:val="16"/>
              </w:rPr>
            </w:pPr>
            <w:r>
              <w:rPr>
                <w:rFonts w:ascii="Arial" w:hAnsi="Arial" w:cs="Arial"/>
                <w:sz w:val="16"/>
                <w:szCs w:val="16"/>
              </w:rPr>
              <w:t>Reading</w:t>
            </w:r>
          </w:p>
        </w:tc>
        <w:tc>
          <w:tcPr>
            <w:tcW w:w="2276" w:type="dxa"/>
            <w:vAlign w:val="center"/>
          </w:tcPr>
          <w:p w:rsidR="00A34FA4" w:rsidRPr="00A347A9" w:rsidRDefault="00A34FA4" w:rsidP="00A34FA4">
            <w:pPr>
              <w:pStyle w:val="NormalWeb"/>
              <w:spacing w:before="0" w:beforeAutospacing="0" w:after="0" w:afterAutospacing="0"/>
              <w:jc w:val="center"/>
              <w:rPr>
                <w:rFonts w:ascii="Arial" w:hAnsi="Arial" w:cs="Arial"/>
                <w:sz w:val="16"/>
                <w:szCs w:val="16"/>
              </w:rPr>
            </w:pPr>
            <w:r w:rsidRPr="00A347A9">
              <w:rPr>
                <w:rFonts w:ascii="Arial" w:hAnsi="Arial" w:cs="Arial"/>
                <w:sz w:val="16"/>
                <w:szCs w:val="16"/>
              </w:rPr>
              <w:t>Word reading</w:t>
            </w:r>
          </w:p>
        </w:tc>
        <w:tc>
          <w:tcPr>
            <w:tcW w:w="3883" w:type="dxa"/>
          </w:tcPr>
          <w:p w:rsidR="00A34FA4" w:rsidRPr="00A34FA4" w:rsidRDefault="00A34FA4" w:rsidP="00A34FA4">
            <w:pPr>
              <w:pStyle w:val="Default"/>
              <w:rPr>
                <w:rFonts w:asciiTheme="minorHAnsi" w:hAnsiTheme="minorHAnsi"/>
                <w:sz w:val="16"/>
                <w:szCs w:val="16"/>
              </w:rPr>
            </w:pPr>
            <w:r>
              <w:rPr>
                <w:rFonts w:asciiTheme="minorHAnsi" w:hAnsiTheme="minorHAnsi"/>
                <w:sz w:val="16"/>
                <w:szCs w:val="16"/>
              </w:rPr>
              <w:t>A</w:t>
            </w:r>
            <w:r w:rsidRPr="00A34FA4">
              <w:rPr>
                <w:rFonts w:asciiTheme="minorHAnsi" w:hAnsiTheme="minorHAnsi"/>
                <w:sz w:val="16"/>
                <w:szCs w:val="16"/>
              </w:rPr>
              <w:t xml:space="preserve">pply their growing knowledge of root words, prefixes and suffixes (etymology and morphology) as listed in </w:t>
            </w:r>
            <w:r w:rsidRPr="00A34FA4">
              <w:rPr>
                <w:rFonts w:asciiTheme="minorHAnsi" w:hAnsiTheme="minorHAnsi"/>
                <w:sz w:val="16"/>
                <w:szCs w:val="16"/>
                <w:u w:val="single"/>
              </w:rPr>
              <w:t>English Appendix 1</w:t>
            </w:r>
            <w:r w:rsidRPr="00A34FA4">
              <w:rPr>
                <w:rFonts w:asciiTheme="minorHAnsi" w:hAnsiTheme="minorHAnsi"/>
                <w:sz w:val="16"/>
                <w:szCs w:val="16"/>
              </w:rPr>
              <w:t xml:space="preserve">, both to read aloud and to understand the meaning of new words they </w:t>
            </w:r>
            <w:proofErr w:type="gramStart"/>
            <w:r w:rsidRPr="00A34FA4">
              <w:rPr>
                <w:rFonts w:asciiTheme="minorHAnsi" w:hAnsiTheme="minorHAnsi"/>
                <w:sz w:val="16"/>
                <w:szCs w:val="16"/>
              </w:rPr>
              <w:t xml:space="preserve">meet </w:t>
            </w:r>
            <w:r>
              <w:rPr>
                <w:rFonts w:asciiTheme="minorHAnsi" w:hAnsiTheme="minorHAnsi"/>
                <w:sz w:val="16"/>
                <w:szCs w:val="16"/>
              </w:rPr>
              <w:t>.</w:t>
            </w:r>
            <w:proofErr w:type="gramEnd"/>
          </w:p>
          <w:p w:rsidR="00A34FA4" w:rsidRPr="00A34FA4" w:rsidRDefault="00A34FA4" w:rsidP="00A34FA4">
            <w:pPr>
              <w:pStyle w:val="Default"/>
              <w:rPr>
                <w:rFonts w:asciiTheme="minorHAnsi" w:hAnsiTheme="minorHAnsi"/>
                <w:color w:val="FF0000"/>
                <w:sz w:val="16"/>
                <w:szCs w:val="16"/>
              </w:rPr>
            </w:pPr>
          </w:p>
        </w:tc>
        <w:tc>
          <w:tcPr>
            <w:tcW w:w="3883" w:type="dxa"/>
          </w:tcPr>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R</w:t>
            </w:r>
            <w:r w:rsidRPr="00A34FA4">
              <w:rPr>
                <w:rFonts w:asciiTheme="minorHAnsi" w:hAnsiTheme="minorHAnsi"/>
                <w:sz w:val="16"/>
                <w:szCs w:val="16"/>
              </w:rPr>
              <w:t xml:space="preserve">ead further exception words, noting the unusual correspondences between spelling and sound, and where these occur in the word. </w:t>
            </w:r>
          </w:p>
          <w:p w:rsidR="00A34FA4" w:rsidRPr="00A34FA4" w:rsidRDefault="00A34FA4" w:rsidP="00A34FA4">
            <w:pPr>
              <w:rPr>
                <w:rFonts w:cs="Arial"/>
                <w:color w:val="FF0000"/>
                <w:sz w:val="16"/>
                <w:szCs w:val="16"/>
              </w:rPr>
            </w:pPr>
          </w:p>
        </w:tc>
        <w:tc>
          <w:tcPr>
            <w:tcW w:w="4273" w:type="dxa"/>
          </w:tcPr>
          <w:p w:rsidR="00A34FA4" w:rsidRPr="00A34FA4" w:rsidRDefault="00A34FA4" w:rsidP="00A34FA4">
            <w:pPr>
              <w:rPr>
                <w:rFonts w:ascii="Arial" w:hAnsi="Arial" w:cs="Arial"/>
                <w:color w:val="FF0000"/>
                <w:sz w:val="18"/>
                <w:szCs w:val="18"/>
              </w:rPr>
            </w:pPr>
          </w:p>
        </w:tc>
      </w:tr>
      <w:tr w:rsidR="00A34FA4" w:rsidTr="00A34FA4">
        <w:trPr>
          <w:cantSplit/>
          <w:trHeight w:val="1129"/>
        </w:trPr>
        <w:tc>
          <w:tcPr>
            <w:tcW w:w="788" w:type="dxa"/>
            <w:vMerge/>
            <w:textDirection w:val="btLr"/>
            <w:vAlign w:val="center"/>
          </w:tcPr>
          <w:p w:rsidR="00A34FA4" w:rsidRDefault="00A34FA4" w:rsidP="00A34FA4">
            <w:pPr>
              <w:ind w:left="113" w:right="113"/>
              <w:jc w:val="center"/>
              <w:rPr>
                <w:rFonts w:ascii="Arial" w:hAnsi="Arial" w:cs="Arial"/>
                <w:sz w:val="18"/>
                <w:szCs w:val="18"/>
              </w:rPr>
            </w:pPr>
          </w:p>
        </w:tc>
        <w:tc>
          <w:tcPr>
            <w:tcW w:w="2276" w:type="dxa"/>
            <w:vAlign w:val="center"/>
          </w:tcPr>
          <w:p w:rsidR="00A34FA4" w:rsidRPr="00A347A9" w:rsidRDefault="00A34FA4" w:rsidP="00A34FA4">
            <w:pPr>
              <w:jc w:val="center"/>
              <w:rPr>
                <w:rFonts w:ascii="Arial" w:hAnsi="Arial" w:cs="Arial"/>
                <w:sz w:val="18"/>
                <w:szCs w:val="18"/>
              </w:rPr>
            </w:pPr>
            <w:r>
              <w:rPr>
                <w:rFonts w:ascii="Arial" w:hAnsi="Arial" w:cs="Arial"/>
                <w:sz w:val="18"/>
                <w:szCs w:val="18"/>
              </w:rPr>
              <w:t>Comprehension</w:t>
            </w:r>
          </w:p>
        </w:tc>
        <w:tc>
          <w:tcPr>
            <w:tcW w:w="3883" w:type="dxa"/>
          </w:tcPr>
          <w:p w:rsidR="00A34FA4" w:rsidRPr="00A34FA4" w:rsidRDefault="00A34FA4">
            <w:pPr>
              <w:pStyle w:val="Default"/>
              <w:rPr>
                <w:rFonts w:asciiTheme="minorHAnsi" w:hAnsiTheme="minorHAnsi"/>
                <w:sz w:val="16"/>
                <w:szCs w:val="16"/>
              </w:rPr>
            </w:pPr>
            <w:r>
              <w:rPr>
                <w:rFonts w:asciiTheme="minorHAnsi" w:hAnsiTheme="minorHAnsi"/>
                <w:sz w:val="16"/>
                <w:szCs w:val="16"/>
              </w:rPr>
              <w:t>D</w:t>
            </w:r>
            <w:r w:rsidRPr="00A34FA4">
              <w:rPr>
                <w:rFonts w:asciiTheme="minorHAnsi" w:hAnsiTheme="minorHAnsi"/>
                <w:sz w:val="16"/>
                <w:szCs w:val="16"/>
              </w:rPr>
              <w:t xml:space="preserve">evelop positive attitudes to reading and understanding of what they read by: </w:t>
            </w:r>
          </w:p>
          <w:p w:rsidR="00A34FA4" w:rsidRPr="00A34FA4" w:rsidRDefault="00A34FA4">
            <w:pPr>
              <w:pStyle w:val="Default"/>
              <w:rPr>
                <w:rFonts w:asciiTheme="minorHAnsi" w:hAnsiTheme="minorHAnsi"/>
                <w:sz w:val="16"/>
                <w:szCs w:val="16"/>
              </w:rPr>
            </w:pPr>
            <w:r>
              <w:rPr>
                <w:rFonts w:asciiTheme="minorHAnsi" w:hAnsiTheme="minorHAnsi" w:cs="Wingdings"/>
                <w:sz w:val="16"/>
                <w:szCs w:val="16"/>
              </w:rPr>
              <w:t>L</w:t>
            </w:r>
            <w:r w:rsidRPr="00A34FA4">
              <w:rPr>
                <w:rFonts w:asciiTheme="minorHAnsi" w:hAnsiTheme="minorHAnsi"/>
                <w:sz w:val="16"/>
                <w:szCs w:val="16"/>
              </w:rPr>
              <w:t>istening to and discussing a wide range of fiction, poetry, plays, non-fiction a</w:t>
            </w:r>
            <w:r>
              <w:rPr>
                <w:rFonts w:asciiTheme="minorHAnsi" w:hAnsiTheme="minorHAnsi"/>
                <w:sz w:val="16"/>
                <w:szCs w:val="16"/>
              </w:rPr>
              <w:t>nd reference books or textbooks.</w:t>
            </w:r>
          </w:p>
          <w:p w:rsidR="00A34FA4" w:rsidRDefault="00A34FA4" w:rsidP="00A34FA4">
            <w:pPr>
              <w:pStyle w:val="Default"/>
              <w:rPr>
                <w:sz w:val="23"/>
                <w:szCs w:val="23"/>
              </w:rPr>
            </w:pPr>
          </w:p>
        </w:tc>
        <w:tc>
          <w:tcPr>
            <w:tcW w:w="3883" w:type="dxa"/>
          </w:tcPr>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R</w:t>
            </w:r>
            <w:r w:rsidRPr="00A34FA4">
              <w:rPr>
                <w:rFonts w:asciiTheme="minorHAnsi" w:hAnsiTheme="minorHAnsi"/>
                <w:sz w:val="16"/>
                <w:szCs w:val="16"/>
              </w:rPr>
              <w:t xml:space="preserve">eading books that are structured in different ways and </w:t>
            </w:r>
            <w:r>
              <w:rPr>
                <w:rFonts w:asciiTheme="minorHAnsi" w:hAnsiTheme="minorHAnsi"/>
                <w:sz w:val="16"/>
                <w:szCs w:val="16"/>
              </w:rPr>
              <w:t>reading for a range of purposes.</w:t>
            </w:r>
          </w:p>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U</w:t>
            </w:r>
            <w:r w:rsidRPr="00A34FA4">
              <w:rPr>
                <w:rFonts w:asciiTheme="minorHAnsi" w:hAnsiTheme="minorHAnsi"/>
                <w:sz w:val="16"/>
                <w:szCs w:val="16"/>
              </w:rPr>
              <w:t>sing dictionaries to check the meani</w:t>
            </w:r>
            <w:r>
              <w:rPr>
                <w:rFonts w:asciiTheme="minorHAnsi" w:hAnsiTheme="minorHAnsi"/>
                <w:sz w:val="16"/>
                <w:szCs w:val="16"/>
              </w:rPr>
              <w:t>ng of words that they have read.</w:t>
            </w:r>
          </w:p>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I</w:t>
            </w:r>
            <w:r w:rsidRPr="00A34FA4">
              <w:rPr>
                <w:rFonts w:asciiTheme="minorHAnsi" w:hAnsiTheme="minorHAnsi"/>
                <w:sz w:val="16"/>
                <w:szCs w:val="16"/>
              </w:rPr>
              <w:t>ncreasing their familiarity with a wide range of books, including fairy stories, myths and legends, and</w:t>
            </w:r>
            <w:r>
              <w:rPr>
                <w:rFonts w:asciiTheme="minorHAnsi" w:hAnsiTheme="minorHAnsi"/>
                <w:sz w:val="16"/>
                <w:szCs w:val="16"/>
              </w:rPr>
              <w:t xml:space="preserve"> retelling some of these orally.</w:t>
            </w:r>
          </w:p>
          <w:p w:rsidR="00A34FA4" w:rsidRPr="00A34FA4" w:rsidRDefault="00A34FA4" w:rsidP="00A34FA4">
            <w:pPr>
              <w:rPr>
                <w:rFonts w:cs="Arial"/>
                <w:sz w:val="16"/>
                <w:szCs w:val="16"/>
              </w:rPr>
            </w:pPr>
          </w:p>
        </w:tc>
        <w:tc>
          <w:tcPr>
            <w:tcW w:w="4273" w:type="dxa"/>
          </w:tcPr>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I</w:t>
            </w:r>
            <w:r w:rsidRPr="00A34FA4">
              <w:rPr>
                <w:rFonts w:asciiTheme="minorHAnsi" w:hAnsiTheme="minorHAnsi"/>
                <w:sz w:val="16"/>
                <w:szCs w:val="16"/>
              </w:rPr>
              <w:t>dentifying themes and conve</w:t>
            </w:r>
            <w:r>
              <w:rPr>
                <w:rFonts w:asciiTheme="minorHAnsi" w:hAnsiTheme="minorHAnsi"/>
                <w:sz w:val="16"/>
                <w:szCs w:val="16"/>
              </w:rPr>
              <w:t>ntions in a wide range of books.</w:t>
            </w:r>
          </w:p>
          <w:p w:rsidR="00A34FA4" w:rsidRPr="00F10914" w:rsidRDefault="00A34FA4" w:rsidP="00A34FA4">
            <w:pPr>
              <w:rPr>
                <w:rFonts w:ascii="Arial" w:hAnsi="Arial" w:cs="Arial"/>
                <w:sz w:val="18"/>
                <w:szCs w:val="18"/>
              </w:rPr>
            </w:pPr>
          </w:p>
        </w:tc>
      </w:tr>
      <w:tr w:rsidR="00A34FA4" w:rsidTr="00A34FA4">
        <w:trPr>
          <w:cantSplit/>
          <w:trHeight w:val="1129"/>
        </w:trPr>
        <w:tc>
          <w:tcPr>
            <w:tcW w:w="788" w:type="dxa"/>
            <w:vMerge w:val="restart"/>
            <w:textDirection w:val="btLr"/>
            <w:vAlign w:val="center"/>
          </w:tcPr>
          <w:p w:rsidR="00A34FA4" w:rsidRDefault="00A34FA4" w:rsidP="00A34FA4">
            <w:pPr>
              <w:pStyle w:val="NormalWeb"/>
              <w:spacing w:before="0" w:beforeAutospacing="0" w:after="0" w:afterAutospacing="0"/>
              <w:ind w:left="113" w:right="113"/>
              <w:jc w:val="center"/>
              <w:rPr>
                <w:rFonts w:ascii="Arial" w:hAnsi="Arial" w:cs="Arial"/>
                <w:sz w:val="16"/>
                <w:szCs w:val="16"/>
              </w:rPr>
            </w:pPr>
            <w:r>
              <w:rPr>
                <w:rFonts w:ascii="Arial" w:hAnsi="Arial" w:cs="Arial"/>
                <w:sz w:val="16"/>
                <w:szCs w:val="16"/>
              </w:rPr>
              <w:t xml:space="preserve">Writing </w:t>
            </w:r>
          </w:p>
        </w:tc>
        <w:tc>
          <w:tcPr>
            <w:tcW w:w="2276" w:type="dxa"/>
            <w:vAlign w:val="center"/>
          </w:tcPr>
          <w:p w:rsidR="00A34FA4" w:rsidRPr="00A347A9" w:rsidRDefault="00A34FA4" w:rsidP="00A34FA4">
            <w:pPr>
              <w:pStyle w:val="NormalWeb"/>
              <w:spacing w:before="0" w:beforeAutospacing="0" w:after="0" w:afterAutospacing="0"/>
              <w:jc w:val="center"/>
              <w:rPr>
                <w:rFonts w:ascii="Arial" w:hAnsi="Arial" w:cs="Arial"/>
                <w:sz w:val="16"/>
                <w:szCs w:val="16"/>
              </w:rPr>
            </w:pPr>
            <w:r>
              <w:rPr>
                <w:rFonts w:ascii="Arial" w:hAnsi="Arial" w:cs="Arial"/>
                <w:sz w:val="16"/>
                <w:szCs w:val="16"/>
              </w:rPr>
              <w:t>Spelling</w:t>
            </w:r>
          </w:p>
        </w:tc>
        <w:tc>
          <w:tcPr>
            <w:tcW w:w="3883" w:type="dxa"/>
          </w:tcPr>
          <w:p w:rsidR="00A34FA4" w:rsidRDefault="00A34FA4">
            <w:pPr>
              <w:pStyle w:val="Default"/>
              <w:rPr>
                <w:rFonts w:asciiTheme="minorHAnsi" w:hAnsiTheme="minorHAnsi"/>
                <w:sz w:val="16"/>
                <w:szCs w:val="16"/>
              </w:rPr>
            </w:pPr>
            <w:r>
              <w:rPr>
                <w:rFonts w:asciiTheme="minorHAnsi" w:hAnsiTheme="minorHAnsi"/>
                <w:sz w:val="16"/>
                <w:szCs w:val="16"/>
              </w:rPr>
              <w:t>U</w:t>
            </w:r>
            <w:r w:rsidRPr="00A34FA4">
              <w:rPr>
                <w:rFonts w:asciiTheme="minorHAnsi" w:hAnsiTheme="minorHAnsi"/>
                <w:sz w:val="16"/>
                <w:szCs w:val="16"/>
              </w:rPr>
              <w:t>se further prefixes and suffixes and understand how to</w:t>
            </w:r>
            <w:r>
              <w:rPr>
                <w:rFonts w:asciiTheme="minorHAnsi" w:hAnsiTheme="minorHAnsi"/>
                <w:sz w:val="16"/>
                <w:szCs w:val="16"/>
              </w:rPr>
              <w:t xml:space="preserve"> add them (English Appendix 1) </w:t>
            </w:r>
          </w:p>
          <w:p w:rsidR="00A34FA4" w:rsidRPr="00A34FA4" w:rsidRDefault="00A34FA4">
            <w:pPr>
              <w:pStyle w:val="Default"/>
              <w:rPr>
                <w:rFonts w:asciiTheme="minorHAnsi" w:hAnsiTheme="minorHAnsi"/>
                <w:sz w:val="16"/>
                <w:szCs w:val="16"/>
              </w:rPr>
            </w:pPr>
            <w:r>
              <w:rPr>
                <w:rFonts w:asciiTheme="minorHAnsi" w:hAnsiTheme="minorHAnsi"/>
                <w:sz w:val="16"/>
                <w:szCs w:val="16"/>
              </w:rPr>
              <w:t>Sp</w:t>
            </w:r>
            <w:r w:rsidRPr="00A34FA4">
              <w:rPr>
                <w:rFonts w:asciiTheme="minorHAnsi" w:hAnsiTheme="minorHAnsi"/>
                <w:sz w:val="16"/>
                <w:szCs w:val="16"/>
              </w:rPr>
              <w:t xml:space="preserve">ell further homophones </w:t>
            </w:r>
          </w:p>
          <w:p w:rsidR="00A34FA4" w:rsidRPr="00A34FA4" w:rsidRDefault="00A34FA4">
            <w:pPr>
              <w:pStyle w:val="Default"/>
              <w:rPr>
                <w:rFonts w:asciiTheme="minorHAnsi" w:hAnsiTheme="minorHAnsi"/>
                <w:sz w:val="16"/>
                <w:szCs w:val="16"/>
              </w:rPr>
            </w:pPr>
            <w:r>
              <w:rPr>
                <w:rFonts w:asciiTheme="minorHAnsi" w:hAnsiTheme="minorHAnsi" w:cs="Wingdings"/>
                <w:sz w:val="16"/>
                <w:szCs w:val="16"/>
              </w:rPr>
              <w:t>S</w:t>
            </w:r>
            <w:r w:rsidRPr="00A34FA4">
              <w:rPr>
                <w:rFonts w:asciiTheme="minorHAnsi" w:hAnsiTheme="minorHAnsi"/>
                <w:sz w:val="16"/>
                <w:szCs w:val="16"/>
              </w:rPr>
              <w:t xml:space="preserve">pell words that are often misspelt (English Appendix 1) </w:t>
            </w:r>
          </w:p>
          <w:p w:rsidR="00A34FA4" w:rsidRPr="00A34FA4" w:rsidRDefault="00A34FA4" w:rsidP="00A34FA4">
            <w:pPr>
              <w:pStyle w:val="Default"/>
              <w:rPr>
                <w:rFonts w:asciiTheme="minorHAnsi" w:hAnsiTheme="minorHAnsi"/>
                <w:sz w:val="16"/>
                <w:szCs w:val="16"/>
              </w:rPr>
            </w:pPr>
          </w:p>
        </w:tc>
        <w:tc>
          <w:tcPr>
            <w:tcW w:w="3883" w:type="dxa"/>
          </w:tcPr>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P</w:t>
            </w:r>
            <w:r w:rsidRPr="00A34FA4">
              <w:rPr>
                <w:rFonts w:asciiTheme="minorHAnsi" w:hAnsiTheme="minorHAnsi"/>
                <w:sz w:val="16"/>
                <w:szCs w:val="16"/>
              </w:rPr>
              <w:t>lace the possessive apostrophe accurately in words with regular plurals [for example, girls’, boys’] and in words with irregular plurals [for example, children’s]</w:t>
            </w:r>
            <w:r>
              <w:rPr>
                <w:rFonts w:asciiTheme="minorHAnsi" w:hAnsiTheme="minorHAnsi"/>
                <w:sz w:val="16"/>
                <w:szCs w:val="16"/>
              </w:rPr>
              <w:t>.</w:t>
            </w:r>
            <w:r w:rsidRPr="00A34FA4">
              <w:rPr>
                <w:rFonts w:asciiTheme="minorHAnsi" w:hAnsiTheme="minorHAnsi"/>
                <w:sz w:val="16"/>
                <w:szCs w:val="16"/>
              </w:rPr>
              <w:t xml:space="preserve"> </w:t>
            </w:r>
          </w:p>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U</w:t>
            </w:r>
            <w:r w:rsidRPr="00A34FA4">
              <w:rPr>
                <w:rFonts w:asciiTheme="minorHAnsi" w:hAnsiTheme="minorHAnsi"/>
                <w:sz w:val="16"/>
                <w:szCs w:val="16"/>
              </w:rPr>
              <w:t>se the first two or three letters of a word to check its spel</w:t>
            </w:r>
            <w:r>
              <w:rPr>
                <w:rFonts w:asciiTheme="minorHAnsi" w:hAnsiTheme="minorHAnsi"/>
                <w:sz w:val="16"/>
                <w:szCs w:val="16"/>
              </w:rPr>
              <w:t>ling in a dictionary.</w:t>
            </w:r>
          </w:p>
          <w:p w:rsidR="00A34FA4" w:rsidRPr="00F10914" w:rsidRDefault="00A34FA4" w:rsidP="00A34FA4">
            <w:pPr>
              <w:rPr>
                <w:rFonts w:ascii="Arial" w:hAnsi="Arial" w:cs="Arial"/>
                <w:sz w:val="18"/>
                <w:szCs w:val="18"/>
              </w:rPr>
            </w:pPr>
          </w:p>
        </w:tc>
        <w:tc>
          <w:tcPr>
            <w:tcW w:w="4273" w:type="dxa"/>
          </w:tcPr>
          <w:p w:rsidR="00A34FA4" w:rsidRPr="00A34FA4" w:rsidRDefault="00A34FA4" w:rsidP="00A34FA4">
            <w:pPr>
              <w:pStyle w:val="Default"/>
              <w:rPr>
                <w:rFonts w:asciiTheme="minorHAnsi" w:hAnsiTheme="minorHAnsi"/>
                <w:sz w:val="16"/>
                <w:szCs w:val="16"/>
              </w:rPr>
            </w:pPr>
            <w:r>
              <w:rPr>
                <w:rFonts w:asciiTheme="minorHAnsi" w:hAnsiTheme="minorHAnsi" w:cs="Wingdings"/>
                <w:sz w:val="16"/>
                <w:szCs w:val="16"/>
              </w:rPr>
              <w:t>W</w:t>
            </w:r>
            <w:r w:rsidRPr="00A34FA4">
              <w:rPr>
                <w:rFonts w:asciiTheme="minorHAnsi" w:hAnsiTheme="minorHAnsi"/>
                <w:sz w:val="16"/>
                <w:szCs w:val="16"/>
              </w:rPr>
              <w:t xml:space="preserve">rite from memory simple sentences, dictated by the teacher, that include words and punctuation taught so far. </w:t>
            </w:r>
          </w:p>
          <w:p w:rsidR="00A34FA4" w:rsidRPr="00F10914" w:rsidRDefault="00A34FA4" w:rsidP="00A34FA4">
            <w:pPr>
              <w:rPr>
                <w:rFonts w:ascii="Arial" w:hAnsi="Arial" w:cs="Arial"/>
                <w:sz w:val="18"/>
                <w:szCs w:val="18"/>
              </w:rPr>
            </w:pPr>
          </w:p>
        </w:tc>
      </w:tr>
      <w:tr w:rsidR="00A34FA4" w:rsidTr="00A34FA4">
        <w:trPr>
          <w:cantSplit/>
          <w:trHeight w:val="1129"/>
        </w:trPr>
        <w:tc>
          <w:tcPr>
            <w:tcW w:w="788" w:type="dxa"/>
            <w:vMerge/>
            <w:textDirection w:val="btLr"/>
            <w:vAlign w:val="center"/>
          </w:tcPr>
          <w:p w:rsidR="00A34FA4" w:rsidRDefault="00A34FA4" w:rsidP="00A34FA4">
            <w:pPr>
              <w:ind w:left="113" w:right="113"/>
              <w:jc w:val="center"/>
              <w:rPr>
                <w:rFonts w:ascii="Arial" w:hAnsi="Arial" w:cs="Arial"/>
                <w:sz w:val="18"/>
                <w:szCs w:val="18"/>
              </w:rPr>
            </w:pPr>
          </w:p>
        </w:tc>
        <w:tc>
          <w:tcPr>
            <w:tcW w:w="2276" w:type="dxa"/>
            <w:vAlign w:val="center"/>
          </w:tcPr>
          <w:p w:rsidR="00A34FA4" w:rsidRPr="00A347A9" w:rsidRDefault="00A34FA4" w:rsidP="00A34FA4">
            <w:pPr>
              <w:jc w:val="center"/>
              <w:rPr>
                <w:rFonts w:ascii="Arial" w:hAnsi="Arial" w:cs="Arial"/>
                <w:sz w:val="18"/>
                <w:szCs w:val="18"/>
              </w:rPr>
            </w:pPr>
            <w:r>
              <w:rPr>
                <w:rFonts w:ascii="Arial" w:hAnsi="Arial" w:cs="Arial"/>
                <w:sz w:val="18"/>
                <w:szCs w:val="18"/>
              </w:rPr>
              <w:t>Handwriting</w:t>
            </w:r>
          </w:p>
        </w:tc>
        <w:tc>
          <w:tcPr>
            <w:tcW w:w="3883" w:type="dxa"/>
          </w:tcPr>
          <w:p w:rsidR="00A34FA4" w:rsidRPr="00A34FA4" w:rsidRDefault="00A34FA4">
            <w:pPr>
              <w:pStyle w:val="Default"/>
              <w:rPr>
                <w:rFonts w:asciiTheme="minorHAnsi" w:hAnsiTheme="minorHAnsi"/>
                <w:sz w:val="16"/>
                <w:szCs w:val="16"/>
              </w:rPr>
            </w:pPr>
            <w:r>
              <w:rPr>
                <w:rFonts w:asciiTheme="minorHAnsi" w:hAnsiTheme="minorHAnsi"/>
                <w:sz w:val="16"/>
                <w:szCs w:val="16"/>
              </w:rPr>
              <w:t>U</w:t>
            </w:r>
            <w:r w:rsidRPr="00A34FA4">
              <w:rPr>
                <w:rFonts w:asciiTheme="minorHAnsi" w:hAnsiTheme="minorHAnsi"/>
                <w:sz w:val="16"/>
                <w:szCs w:val="16"/>
              </w:rPr>
              <w:t xml:space="preserve">se the diagonal and horizontal strokes that are needed to join letters and understand which letters, when adjacent to one </w:t>
            </w:r>
            <w:r>
              <w:rPr>
                <w:rFonts w:asciiTheme="minorHAnsi" w:hAnsiTheme="minorHAnsi"/>
                <w:sz w:val="16"/>
                <w:szCs w:val="16"/>
              </w:rPr>
              <w:t xml:space="preserve">another, are best left </w:t>
            </w:r>
            <w:proofErr w:type="spellStart"/>
            <w:r>
              <w:rPr>
                <w:rFonts w:asciiTheme="minorHAnsi" w:hAnsiTheme="minorHAnsi"/>
                <w:sz w:val="16"/>
                <w:szCs w:val="16"/>
              </w:rPr>
              <w:t>unjoined</w:t>
            </w:r>
            <w:proofErr w:type="spellEnd"/>
            <w:r>
              <w:rPr>
                <w:rFonts w:asciiTheme="minorHAnsi" w:hAnsiTheme="minorHAnsi"/>
                <w:sz w:val="16"/>
                <w:szCs w:val="16"/>
              </w:rPr>
              <w:t>.</w:t>
            </w:r>
          </w:p>
          <w:p w:rsidR="00A34FA4" w:rsidRPr="00A34FA4" w:rsidRDefault="00A34FA4">
            <w:pPr>
              <w:pStyle w:val="Default"/>
              <w:rPr>
                <w:rFonts w:asciiTheme="minorHAnsi" w:hAnsiTheme="minorHAnsi"/>
                <w:sz w:val="16"/>
                <w:szCs w:val="16"/>
              </w:rPr>
            </w:pPr>
          </w:p>
          <w:p w:rsidR="00A34FA4" w:rsidRPr="00A34FA4" w:rsidRDefault="00A34FA4">
            <w:pPr>
              <w:pStyle w:val="Default"/>
              <w:rPr>
                <w:rFonts w:asciiTheme="minorHAnsi" w:hAnsiTheme="minorHAnsi"/>
                <w:sz w:val="16"/>
                <w:szCs w:val="16"/>
              </w:rPr>
            </w:pPr>
          </w:p>
        </w:tc>
        <w:tc>
          <w:tcPr>
            <w:tcW w:w="3883" w:type="dxa"/>
          </w:tcPr>
          <w:p w:rsidR="00A34FA4" w:rsidRPr="00F10914" w:rsidRDefault="00A34FA4" w:rsidP="00A34FA4">
            <w:pPr>
              <w:rPr>
                <w:rFonts w:ascii="Arial" w:hAnsi="Arial" w:cs="Arial"/>
                <w:sz w:val="18"/>
                <w:szCs w:val="18"/>
              </w:rPr>
            </w:pPr>
            <w:r>
              <w:rPr>
                <w:rFonts w:cs="Wingdings"/>
                <w:sz w:val="16"/>
                <w:szCs w:val="16"/>
              </w:rPr>
              <w:t>I</w:t>
            </w:r>
            <w:r w:rsidRPr="00A34FA4">
              <w:rPr>
                <w:sz w:val="16"/>
                <w:szCs w:val="16"/>
              </w:rPr>
              <w:t xml:space="preserve">ncrease the legibility, consistency and quality of their handwriting [for example, by ensuring that the </w:t>
            </w:r>
            <w:proofErr w:type="spellStart"/>
            <w:r w:rsidRPr="00A34FA4">
              <w:rPr>
                <w:sz w:val="16"/>
                <w:szCs w:val="16"/>
              </w:rPr>
              <w:t>downstrokes</w:t>
            </w:r>
            <w:proofErr w:type="spellEnd"/>
            <w:r w:rsidRPr="00A34FA4">
              <w:rPr>
                <w:sz w:val="16"/>
                <w:szCs w:val="16"/>
              </w:rPr>
              <w:t xml:space="preserve"> of letters are parallel and equidistant; that lines of writing are spaced sufficiently so that the ascenders and </w:t>
            </w:r>
            <w:proofErr w:type="spellStart"/>
            <w:r w:rsidRPr="00A34FA4">
              <w:rPr>
                <w:sz w:val="16"/>
                <w:szCs w:val="16"/>
              </w:rPr>
              <w:t>descenders</w:t>
            </w:r>
            <w:proofErr w:type="spellEnd"/>
            <w:r w:rsidRPr="00A34FA4">
              <w:rPr>
                <w:sz w:val="16"/>
                <w:szCs w:val="16"/>
              </w:rPr>
              <w:t xml:space="preserve"> of letters do not touch].</w:t>
            </w:r>
          </w:p>
        </w:tc>
        <w:tc>
          <w:tcPr>
            <w:tcW w:w="4273" w:type="dxa"/>
          </w:tcPr>
          <w:p w:rsidR="00A34FA4" w:rsidRPr="00F10914" w:rsidRDefault="00A34FA4" w:rsidP="00A34FA4">
            <w:pPr>
              <w:rPr>
                <w:rFonts w:ascii="Arial" w:hAnsi="Arial" w:cs="Arial"/>
                <w:b/>
                <w:sz w:val="18"/>
                <w:szCs w:val="18"/>
              </w:rPr>
            </w:pPr>
          </w:p>
        </w:tc>
      </w:tr>
      <w:tr w:rsidR="00A34FA4" w:rsidTr="00A34FA4">
        <w:trPr>
          <w:cantSplit/>
          <w:trHeight w:val="1230"/>
        </w:trPr>
        <w:tc>
          <w:tcPr>
            <w:tcW w:w="788" w:type="dxa"/>
            <w:vMerge/>
            <w:textDirection w:val="btLr"/>
            <w:vAlign w:val="center"/>
          </w:tcPr>
          <w:p w:rsidR="00A34FA4" w:rsidRDefault="00A34FA4" w:rsidP="00A34FA4">
            <w:pPr>
              <w:ind w:left="113" w:right="113"/>
              <w:jc w:val="center"/>
              <w:rPr>
                <w:rFonts w:ascii="Arial" w:hAnsi="Arial" w:cs="Arial"/>
                <w:sz w:val="18"/>
                <w:szCs w:val="18"/>
              </w:rPr>
            </w:pPr>
          </w:p>
        </w:tc>
        <w:tc>
          <w:tcPr>
            <w:tcW w:w="2276" w:type="dxa"/>
            <w:vAlign w:val="center"/>
          </w:tcPr>
          <w:p w:rsidR="00A34FA4" w:rsidRPr="00A347A9" w:rsidRDefault="00A34FA4" w:rsidP="00A34FA4">
            <w:pPr>
              <w:jc w:val="center"/>
              <w:rPr>
                <w:rFonts w:ascii="Arial" w:hAnsi="Arial" w:cs="Arial"/>
                <w:sz w:val="18"/>
                <w:szCs w:val="18"/>
              </w:rPr>
            </w:pPr>
            <w:r>
              <w:rPr>
                <w:rFonts w:ascii="Arial" w:hAnsi="Arial" w:cs="Arial"/>
                <w:sz w:val="18"/>
                <w:szCs w:val="18"/>
              </w:rPr>
              <w:t>Vocabulary, Grammar &amp; punctuation</w:t>
            </w:r>
          </w:p>
        </w:tc>
        <w:tc>
          <w:tcPr>
            <w:tcW w:w="3883" w:type="dxa"/>
          </w:tcPr>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E</w:t>
            </w:r>
            <w:r w:rsidRPr="00BA580E">
              <w:rPr>
                <w:rFonts w:asciiTheme="minorHAnsi" w:hAnsiTheme="minorHAnsi"/>
                <w:sz w:val="16"/>
                <w:szCs w:val="16"/>
              </w:rPr>
              <w:t>xtending the range of sentences with more than one clause by using a wider range of conjunctions, including when, if, because, although</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U</w:t>
            </w:r>
            <w:r w:rsidRPr="00BA580E">
              <w:rPr>
                <w:rFonts w:asciiTheme="minorHAnsi" w:hAnsiTheme="minorHAnsi"/>
                <w:sz w:val="16"/>
                <w:szCs w:val="16"/>
              </w:rPr>
              <w:t>sing the present perfect form of verbs in contrast to the past tense</w:t>
            </w:r>
            <w:r>
              <w:rPr>
                <w:rFonts w:asciiTheme="minorHAnsi" w:hAnsiTheme="minorHAnsi"/>
                <w:sz w:val="16"/>
                <w:szCs w:val="16"/>
              </w:rPr>
              <w:t>.</w:t>
            </w:r>
          </w:p>
          <w:p w:rsidR="00A34FA4" w:rsidRPr="00F10914" w:rsidRDefault="00A34FA4" w:rsidP="00A34FA4">
            <w:pPr>
              <w:rPr>
                <w:rFonts w:ascii="Arial" w:hAnsi="Arial" w:cs="Arial"/>
                <w:sz w:val="18"/>
                <w:szCs w:val="18"/>
              </w:rPr>
            </w:pPr>
          </w:p>
        </w:tc>
        <w:tc>
          <w:tcPr>
            <w:tcW w:w="3883" w:type="dxa"/>
          </w:tcPr>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C</w:t>
            </w:r>
            <w:r w:rsidRPr="00BA580E">
              <w:rPr>
                <w:rFonts w:asciiTheme="minorHAnsi" w:hAnsiTheme="minorHAnsi"/>
                <w:sz w:val="16"/>
                <w:szCs w:val="16"/>
              </w:rPr>
              <w:t>hoosing nouns or pronouns appropriately for clarity and cohesion and to avoid repetition</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U</w:t>
            </w:r>
            <w:r w:rsidRPr="00BA580E">
              <w:rPr>
                <w:rFonts w:asciiTheme="minorHAnsi" w:hAnsiTheme="minorHAnsi"/>
                <w:sz w:val="16"/>
                <w:szCs w:val="16"/>
              </w:rPr>
              <w:t>sing conjunctions, adverbs and prepositions to express time and cause</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U</w:t>
            </w:r>
            <w:r w:rsidRPr="00BA580E">
              <w:rPr>
                <w:rFonts w:asciiTheme="minorHAnsi" w:hAnsiTheme="minorHAnsi"/>
                <w:sz w:val="16"/>
                <w:szCs w:val="16"/>
              </w:rPr>
              <w:t>sing fronted adverbials</w:t>
            </w:r>
            <w:r>
              <w:rPr>
                <w:rFonts w:asciiTheme="minorHAnsi" w:hAnsiTheme="minorHAnsi"/>
                <w:sz w:val="16"/>
                <w:szCs w:val="16"/>
              </w:rPr>
              <w:t>.</w:t>
            </w:r>
          </w:p>
          <w:p w:rsidR="00A34FA4" w:rsidRPr="00F10914" w:rsidRDefault="00A34FA4" w:rsidP="00A34FA4">
            <w:pPr>
              <w:rPr>
                <w:rFonts w:ascii="Arial" w:hAnsi="Arial" w:cs="Arial"/>
                <w:sz w:val="18"/>
                <w:szCs w:val="18"/>
              </w:rPr>
            </w:pPr>
          </w:p>
        </w:tc>
        <w:tc>
          <w:tcPr>
            <w:tcW w:w="4273" w:type="dxa"/>
          </w:tcPr>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L</w:t>
            </w:r>
            <w:r w:rsidRPr="00BA580E">
              <w:rPr>
                <w:rFonts w:asciiTheme="minorHAnsi" w:hAnsiTheme="minorHAnsi"/>
                <w:sz w:val="16"/>
                <w:szCs w:val="16"/>
              </w:rPr>
              <w:t>earning the grammar for years 3 and 4 in English Appendix 2</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I</w:t>
            </w:r>
            <w:r w:rsidRPr="00BA580E">
              <w:rPr>
                <w:rFonts w:asciiTheme="minorHAnsi" w:hAnsiTheme="minorHAnsi"/>
                <w:sz w:val="16"/>
                <w:szCs w:val="16"/>
              </w:rPr>
              <w:t>ndicate grammatical and other features by:</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U</w:t>
            </w:r>
            <w:r w:rsidRPr="00BA580E">
              <w:rPr>
                <w:rFonts w:asciiTheme="minorHAnsi" w:hAnsiTheme="minorHAnsi"/>
                <w:sz w:val="16"/>
                <w:szCs w:val="16"/>
              </w:rPr>
              <w:t>sing commas after fronted adverbials</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I</w:t>
            </w:r>
            <w:r w:rsidRPr="00BA580E">
              <w:rPr>
                <w:rFonts w:asciiTheme="minorHAnsi" w:hAnsiTheme="minorHAnsi"/>
                <w:sz w:val="16"/>
                <w:szCs w:val="16"/>
              </w:rPr>
              <w:t>ndicating possession by using the possessive apostrophe with plural nouns</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U</w:t>
            </w:r>
            <w:r w:rsidRPr="00BA580E">
              <w:rPr>
                <w:rFonts w:asciiTheme="minorHAnsi" w:hAnsiTheme="minorHAnsi"/>
                <w:sz w:val="16"/>
                <w:szCs w:val="16"/>
              </w:rPr>
              <w:t>sing and punctuating direct speech</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U</w:t>
            </w:r>
            <w:r w:rsidRPr="00BA580E">
              <w:rPr>
                <w:rFonts w:asciiTheme="minorHAnsi" w:hAnsiTheme="minorHAnsi"/>
                <w:sz w:val="16"/>
                <w:szCs w:val="16"/>
              </w:rPr>
              <w:t>se and understand the grammatical terminology in English Appendix 2 accurately and appropriately when discussing their writing and reading.</w:t>
            </w:r>
          </w:p>
          <w:p w:rsidR="00A34FA4" w:rsidRPr="00F10914" w:rsidRDefault="00A34FA4" w:rsidP="00BA580E">
            <w:pPr>
              <w:rPr>
                <w:rFonts w:ascii="Arial" w:hAnsi="Arial" w:cs="Arial"/>
                <w:sz w:val="18"/>
                <w:szCs w:val="18"/>
              </w:rPr>
            </w:pPr>
          </w:p>
        </w:tc>
      </w:tr>
      <w:tr w:rsidR="00A34FA4" w:rsidTr="00A34FA4">
        <w:trPr>
          <w:cantSplit/>
          <w:trHeight w:val="1129"/>
        </w:trPr>
        <w:tc>
          <w:tcPr>
            <w:tcW w:w="788" w:type="dxa"/>
            <w:vMerge/>
            <w:textDirection w:val="btLr"/>
            <w:vAlign w:val="center"/>
          </w:tcPr>
          <w:p w:rsidR="00A34FA4" w:rsidRDefault="00A34FA4" w:rsidP="00A34FA4">
            <w:pPr>
              <w:ind w:left="113" w:right="113"/>
              <w:jc w:val="center"/>
              <w:rPr>
                <w:rFonts w:ascii="Arial" w:hAnsi="Arial" w:cs="Arial"/>
                <w:sz w:val="18"/>
                <w:szCs w:val="18"/>
              </w:rPr>
            </w:pPr>
          </w:p>
        </w:tc>
        <w:tc>
          <w:tcPr>
            <w:tcW w:w="2276" w:type="dxa"/>
            <w:vAlign w:val="center"/>
          </w:tcPr>
          <w:p w:rsidR="00A34FA4" w:rsidRPr="00F10914" w:rsidRDefault="00A34FA4" w:rsidP="00A34FA4">
            <w:pPr>
              <w:jc w:val="center"/>
              <w:rPr>
                <w:rFonts w:ascii="Arial" w:hAnsi="Arial" w:cs="Arial"/>
                <w:sz w:val="18"/>
                <w:szCs w:val="18"/>
              </w:rPr>
            </w:pPr>
            <w:r>
              <w:rPr>
                <w:rFonts w:ascii="Arial" w:hAnsi="Arial" w:cs="Arial"/>
                <w:sz w:val="18"/>
                <w:szCs w:val="18"/>
              </w:rPr>
              <w:t>Composition</w:t>
            </w:r>
          </w:p>
        </w:tc>
        <w:tc>
          <w:tcPr>
            <w:tcW w:w="3883" w:type="dxa"/>
          </w:tcPr>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P</w:t>
            </w:r>
            <w:r w:rsidRPr="00BA580E">
              <w:rPr>
                <w:rFonts w:asciiTheme="minorHAnsi" w:hAnsiTheme="minorHAnsi"/>
                <w:sz w:val="16"/>
                <w:szCs w:val="16"/>
              </w:rPr>
              <w:t xml:space="preserve">lan their writing by: </w:t>
            </w: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D</w:t>
            </w:r>
            <w:r w:rsidRPr="00BA580E">
              <w:rPr>
                <w:rFonts w:asciiTheme="minorHAnsi" w:hAnsiTheme="minorHAnsi"/>
                <w:sz w:val="16"/>
                <w:szCs w:val="16"/>
              </w:rPr>
              <w:t>iscussing writing similar to that which they are planning to write in order to understand and learn from its structure, vocabulary and grammar</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D</w:t>
            </w:r>
            <w:r>
              <w:rPr>
                <w:rFonts w:asciiTheme="minorHAnsi" w:hAnsiTheme="minorHAnsi"/>
                <w:sz w:val="16"/>
                <w:szCs w:val="16"/>
              </w:rPr>
              <w:t>iscussing and recording ideas.</w:t>
            </w:r>
          </w:p>
          <w:p w:rsidR="00A34FA4" w:rsidRPr="00F10914" w:rsidRDefault="00A34FA4" w:rsidP="00A34FA4">
            <w:pPr>
              <w:rPr>
                <w:rFonts w:ascii="Arial" w:hAnsi="Arial" w:cs="Arial"/>
                <w:sz w:val="18"/>
                <w:szCs w:val="18"/>
              </w:rPr>
            </w:pPr>
          </w:p>
        </w:tc>
        <w:tc>
          <w:tcPr>
            <w:tcW w:w="3883" w:type="dxa"/>
          </w:tcPr>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D</w:t>
            </w:r>
            <w:r w:rsidRPr="00BA580E">
              <w:rPr>
                <w:rFonts w:asciiTheme="minorHAnsi" w:hAnsiTheme="minorHAnsi"/>
                <w:sz w:val="16"/>
                <w:szCs w:val="16"/>
              </w:rPr>
              <w:t xml:space="preserve">raft and write by: </w:t>
            </w: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C</w:t>
            </w:r>
            <w:r w:rsidRPr="00BA580E">
              <w:rPr>
                <w:rFonts w:asciiTheme="minorHAnsi" w:hAnsiTheme="minorHAnsi"/>
                <w:sz w:val="16"/>
                <w:szCs w:val="16"/>
              </w:rPr>
              <w:t>omposing and rehearsing sentences orally (including dialogue), progressively building a varied and rich vocabulary and an increasing range of sentence structures (</w:t>
            </w:r>
            <w:r w:rsidRPr="00BA580E">
              <w:rPr>
                <w:rFonts w:asciiTheme="minorHAnsi" w:hAnsiTheme="minorHAnsi"/>
                <w:sz w:val="16"/>
                <w:szCs w:val="16"/>
                <w:u w:val="single"/>
              </w:rPr>
              <w:t>English Appendix 2</w:t>
            </w:r>
            <w:r>
              <w:rPr>
                <w:rFonts w:asciiTheme="minorHAnsi" w:hAnsiTheme="minorHAnsi"/>
                <w:sz w:val="16"/>
                <w:szCs w:val="16"/>
              </w:rPr>
              <w:t>).</w:t>
            </w: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O</w:t>
            </w:r>
            <w:r w:rsidRPr="00BA580E">
              <w:rPr>
                <w:rFonts w:asciiTheme="minorHAnsi" w:hAnsiTheme="minorHAnsi"/>
                <w:sz w:val="16"/>
                <w:szCs w:val="16"/>
              </w:rPr>
              <w:t>rganising p</w:t>
            </w:r>
            <w:r>
              <w:rPr>
                <w:rFonts w:asciiTheme="minorHAnsi" w:hAnsiTheme="minorHAnsi"/>
                <w:sz w:val="16"/>
                <w:szCs w:val="16"/>
              </w:rPr>
              <w:t>aragraphs around a theme.</w:t>
            </w: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I</w:t>
            </w:r>
            <w:r w:rsidRPr="00BA580E">
              <w:rPr>
                <w:rFonts w:asciiTheme="minorHAnsi" w:hAnsiTheme="minorHAnsi"/>
                <w:sz w:val="16"/>
                <w:szCs w:val="16"/>
              </w:rPr>
              <w:t>n narratives, creating settings, characters and plot</w:t>
            </w:r>
            <w:r>
              <w:rPr>
                <w:rFonts w:asciiTheme="minorHAnsi" w:hAnsiTheme="minorHAnsi"/>
                <w:sz w:val="16"/>
                <w:szCs w:val="16"/>
              </w:rPr>
              <w:t>.</w:t>
            </w:r>
            <w:r w:rsidRPr="00BA580E">
              <w:rPr>
                <w:rFonts w:asciiTheme="minorHAnsi" w:hAnsiTheme="minorHAnsi"/>
                <w:sz w:val="16"/>
                <w:szCs w:val="16"/>
              </w:rPr>
              <w:t xml:space="preserve"> </w:t>
            </w: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I</w:t>
            </w:r>
            <w:r w:rsidRPr="00BA580E">
              <w:rPr>
                <w:rFonts w:asciiTheme="minorHAnsi" w:hAnsiTheme="minorHAnsi"/>
                <w:sz w:val="16"/>
                <w:szCs w:val="16"/>
              </w:rPr>
              <w:t>n non-narrative material, using simple organisational devices [for example, headings and sub-headings</w:t>
            </w:r>
            <w:proofErr w:type="gramStart"/>
            <w:r w:rsidRPr="00BA580E">
              <w:rPr>
                <w:rFonts w:asciiTheme="minorHAnsi" w:hAnsiTheme="minorHAnsi"/>
                <w:sz w:val="16"/>
                <w:szCs w:val="16"/>
              </w:rPr>
              <w:t xml:space="preserve">] </w:t>
            </w:r>
            <w:r>
              <w:rPr>
                <w:rFonts w:asciiTheme="minorHAnsi" w:hAnsiTheme="minorHAnsi"/>
                <w:sz w:val="16"/>
                <w:szCs w:val="16"/>
              </w:rPr>
              <w:t>.</w:t>
            </w:r>
            <w:proofErr w:type="gramEnd"/>
          </w:p>
          <w:p w:rsidR="00A34FA4" w:rsidRPr="00F10914" w:rsidRDefault="00A34FA4" w:rsidP="00A34FA4">
            <w:pPr>
              <w:rPr>
                <w:rFonts w:ascii="Arial" w:hAnsi="Arial" w:cs="Arial"/>
                <w:b/>
                <w:sz w:val="18"/>
                <w:szCs w:val="18"/>
              </w:rPr>
            </w:pPr>
          </w:p>
        </w:tc>
        <w:tc>
          <w:tcPr>
            <w:tcW w:w="4273" w:type="dxa"/>
          </w:tcPr>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E</w:t>
            </w:r>
            <w:r w:rsidRPr="00BA580E">
              <w:rPr>
                <w:rFonts w:asciiTheme="minorHAnsi" w:hAnsiTheme="minorHAnsi"/>
                <w:sz w:val="16"/>
                <w:szCs w:val="16"/>
              </w:rPr>
              <w:t xml:space="preserve">valuate and edit by: </w:t>
            </w:r>
          </w:p>
          <w:p w:rsidR="00BA580E" w:rsidRDefault="00BA580E" w:rsidP="00BA580E">
            <w:pPr>
              <w:pStyle w:val="Default"/>
              <w:rPr>
                <w:rFonts w:asciiTheme="minorHAnsi" w:hAnsiTheme="minorHAnsi" w:cs="Wingdings"/>
                <w:sz w:val="16"/>
                <w:szCs w:val="16"/>
              </w:rPr>
            </w:pPr>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A</w:t>
            </w:r>
            <w:r w:rsidRPr="00BA580E">
              <w:rPr>
                <w:rFonts w:asciiTheme="minorHAnsi" w:hAnsiTheme="minorHAnsi"/>
                <w:sz w:val="16"/>
                <w:szCs w:val="16"/>
              </w:rPr>
              <w:t xml:space="preserve">ssessing the effectiveness of their own and others’ writing and suggesting </w:t>
            </w:r>
            <w:proofErr w:type="gramStart"/>
            <w:r w:rsidRPr="00BA580E">
              <w:rPr>
                <w:rFonts w:asciiTheme="minorHAnsi" w:hAnsiTheme="minorHAnsi"/>
                <w:sz w:val="16"/>
                <w:szCs w:val="16"/>
              </w:rPr>
              <w:t xml:space="preserve">improvements </w:t>
            </w:r>
            <w:r>
              <w:rPr>
                <w:rFonts w:asciiTheme="minorHAnsi" w:hAnsiTheme="minorHAnsi"/>
                <w:sz w:val="16"/>
                <w:szCs w:val="16"/>
              </w:rPr>
              <w:t>.</w:t>
            </w:r>
            <w:proofErr w:type="gramEnd"/>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P</w:t>
            </w:r>
            <w:r w:rsidRPr="00BA580E">
              <w:rPr>
                <w:rFonts w:asciiTheme="minorHAnsi" w:hAnsiTheme="minorHAnsi"/>
                <w:sz w:val="16"/>
                <w:szCs w:val="16"/>
              </w:rPr>
              <w:t xml:space="preserve">roposing changes to grammar and vocabulary to improve consistency, including the accurate use of pronouns in </w:t>
            </w:r>
            <w:proofErr w:type="gramStart"/>
            <w:r w:rsidRPr="00BA580E">
              <w:rPr>
                <w:rFonts w:asciiTheme="minorHAnsi" w:hAnsiTheme="minorHAnsi"/>
                <w:sz w:val="16"/>
                <w:szCs w:val="16"/>
              </w:rPr>
              <w:t xml:space="preserve">sentences </w:t>
            </w:r>
            <w:r>
              <w:rPr>
                <w:rFonts w:asciiTheme="minorHAnsi" w:hAnsiTheme="minorHAnsi"/>
                <w:sz w:val="16"/>
                <w:szCs w:val="16"/>
              </w:rPr>
              <w:t>.</w:t>
            </w:r>
            <w:proofErr w:type="gramEnd"/>
          </w:p>
          <w:p w:rsidR="00BA580E" w:rsidRPr="00BA580E" w:rsidRDefault="00BA580E" w:rsidP="00BA580E">
            <w:pPr>
              <w:pStyle w:val="Default"/>
              <w:rPr>
                <w:rFonts w:asciiTheme="minorHAnsi" w:hAnsiTheme="minorHAnsi"/>
                <w:sz w:val="16"/>
                <w:szCs w:val="16"/>
              </w:rPr>
            </w:pPr>
            <w:r>
              <w:rPr>
                <w:rFonts w:asciiTheme="minorHAnsi" w:hAnsiTheme="minorHAnsi" w:cs="Wingdings"/>
                <w:sz w:val="16"/>
                <w:szCs w:val="16"/>
              </w:rPr>
              <w:t>P</w:t>
            </w:r>
            <w:r w:rsidRPr="00BA580E">
              <w:rPr>
                <w:rFonts w:asciiTheme="minorHAnsi" w:hAnsiTheme="minorHAnsi"/>
                <w:sz w:val="16"/>
                <w:szCs w:val="16"/>
              </w:rPr>
              <w:t xml:space="preserve">roof-read for spelling and punctuation </w:t>
            </w:r>
            <w:proofErr w:type="gramStart"/>
            <w:r w:rsidRPr="00BA580E">
              <w:rPr>
                <w:rFonts w:asciiTheme="minorHAnsi" w:hAnsiTheme="minorHAnsi"/>
                <w:sz w:val="16"/>
                <w:szCs w:val="16"/>
              </w:rPr>
              <w:t xml:space="preserve">errors </w:t>
            </w:r>
            <w:r>
              <w:rPr>
                <w:rFonts w:asciiTheme="minorHAnsi" w:hAnsiTheme="minorHAnsi"/>
                <w:sz w:val="16"/>
                <w:szCs w:val="16"/>
              </w:rPr>
              <w:t>.</w:t>
            </w:r>
            <w:proofErr w:type="gramEnd"/>
          </w:p>
          <w:p w:rsidR="00BA580E" w:rsidRPr="00BA580E" w:rsidRDefault="00BA580E" w:rsidP="00BA580E">
            <w:pPr>
              <w:pStyle w:val="Default"/>
              <w:rPr>
                <w:rFonts w:asciiTheme="minorHAnsi" w:hAnsiTheme="minorHAnsi"/>
                <w:sz w:val="16"/>
                <w:szCs w:val="16"/>
              </w:rPr>
            </w:pPr>
            <w:r>
              <w:rPr>
                <w:rFonts w:asciiTheme="minorHAnsi" w:hAnsiTheme="minorHAnsi"/>
                <w:sz w:val="16"/>
                <w:szCs w:val="16"/>
              </w:rPr>
              <w:t>R</w:t>
            </w:r>
            <w:r w:rsidRPr="00BA580E">
              <w:rPr>
                <w:rFonts w:asciiTheme="minorHAnsi" w:hAnsiTheme="minorHAnsi"/>
                <w:sz w:val="16"/>
                <w:szCs w:val="16"/>
              </w:rPr>
              <w:t xml:space="preserve">ead aloud their own writing, to a group or the whole class, using appropriate intonation and controlling the tone and volume so that the meaning is clear. </w:t>
            </w:r>
          </w:p>
          <w:p w:rsidR="00A34FA4" w:rsidRPr="00F10914" w:rsidRDefault="00A34FA4" w:rsidP="00A34FA4">
            <w:pPr>
              <w:rPr>
                <w:rFonts w:ascii="Arial" w:hAnsi="Arial" w:cs="Arial"/>
                <w:b/>
                <w:sz w:val="18"/>
                <w:szCs w:val="18"/>
              </w:rPr>
            </w:pPr>
          </w:p>
        </w:tc>
      </w:tr>
    </w:tbl>
    <w:p w:rsidR="00A34FA4" w:rsidRDefault="00A34FA4" w:rsidP="006E1D62">
      <w:pPr>
        <w:pStyle w:val="NormalWeb"/>
        <w:rPr>
          <w:color w:val="FF0000"/>
        </w:rPr>
      </w:pPr>
    </w:p>
    <w:p w:rsidR="00A34FA4" w:rsidRPr="006E1D62" w:rsidRDefault="00A34FA4" w:rsidP="006E1D62">
      <w:pPr>
        <w:pStyle w:val="NormalWeb"/>
        <w:rPr>
          <w:color w:val="FF0000"/>
        </w:rPr>
      </w:pPr>
    </w:p>
    <w:p w:rsidR="006E1D62" w:rsidRPr="00A34FA4" w:rsidRDefault="006E1D62">
      <w:pPr>
        <w:rPr>
          <w:sz w:val="16"/>
          <w:szCs w:val="16"/>
        </w:rPr>
      </w:pPr>
    </w:p>
    <w:p w:rsidR="006E1D62" w:rsidRPr="00A34FA4" w:rsidRDefault="006E1D62">
      <w:pPr>
        <w:rPr>
          <w:sz w:val="16"/>
          <w:szCs w:val="16"/>
        </w:rPr>
      </w:pPr>
    </w:p>
    <w:p w:rsidR="006E1D62" w:rsidRDefault="006E1D62"/>
    <w:p w:rsidR="006E1D62" w:rsidRDefault="006E1D62"/>
    <w:p w:rsidR="00040905" w:rsidRDefault="00040905" w:rsidP="001A1528">
      <w:pPr>
        <w:rPr>
          <w:rFonts w:ascii="Arial" w:hAnsi="Arial" w:cs="Arial"/>
          <w:sz w:val="2"/>
          <w:szCs w:val="2"/>
        </w:rPr>
      </w:pPr>
    </w:p>
    <w:p w:rsidR="00A34FA4" w:rsidRDefault="00A34FA4" w:rsidP="001A1528">
      <w:pPr>
        <w:rPr>
          <w:rFonts w:ascii="Arial" w:hAnsi="Arial" w:cs="Arial"/>
          <w:sz w:val="2"/>
          <w:szCs w:val="2"/>
        </w:rPr>
      </w:pPr>
    </w:p>
    <w:p w:rsidR="00A34FA4" w:rsidRDefault="00A34FA4" w:rsidP="001A1528">
      <w:pPr>
        <w:rPr>
          <w:rFonts w:ascii="Arial" w:hAnsi="Arial" w:cs="Arial"/>
          <w:sz w:val="2"/>
          <w:szCs w:val="2"/>
        </w:rPr>
      </w:pPr>
    </w:p>
    <w:p w:rsidR="00A34FA4" w:rsidRDefault="00A34FA4" w:rsidP="001A1528">
      <w:pPr>
        <w:rPr>
          <w:rFonts w:ascii="Arial" w:hAnsi="Arial" w:cs="Arial"/>
          <w:sz w:val="2"/>
          <w:szCs w:val="2"/>
        </w:rPr>
      </w:pPr>
    </w:p>
    <w:p w:rsidR="00A34FA4" w:rsidRDefault="00A34FA4" w:rsidP="001A1528">
      <w:pPr>
        <w:rPr>
          <w:rFonts w:ascii="Arial" w:hAnsi="Arial" w:cs="Arial"/>
          <w:sz w:val="2"/>
          <w:szCs w:val="2"/>
        </w:rPr>
      </w:pPr>
    </w:p>
    <w:p w:rsidR="00A34FA4" w:rsidRDefault="00A34FA4" w:rsidP="001A1528">
      <w:pPr>
        <w:rPr>
          <w:rFonts w:ascii="Arial" w:hAnsi="Arial" w:cs="Arial"/>
          <w:sz w:val="2"/>
          <w:szCs w:val="2"/>
        </w:rPr>
      </w:pPr>
    </w:p>
    <w:p w:rsidR="00A34FA4" w:rsidRDefault="00A34FA4">
      <w:pPr>
        <w:rPr>
          <w:rFonts w:ascii="Arial" w:hAnsi="Arial" w:cs="Arial"/>
          <w:sz w:val="2"/>
          <w:szCs w:val="2"/>
        </w:rPr>
      </w:pPr>
      <w:r>
        <w:rPr>
          <w:rFonts w:ascii="Arial" w:hAnsi="Arial" w:cs="Arial"/>
          <w:sz w:val="2"/>
          <w:szCs w:val="2"/>
        </w:rPr>
        <w:br w:type="page"/>
      </w:r>
    </w:p>
    <w:p w:rsidR="00A34FA4" w:rsidRDefault="00A34FA4" w:rsidP="001A1528">
      <w:pPr>
        <w:rPr>
          <w:rFonts w:ascii="Arial" w:hAnsi="Arial" w:cs="Arial"/>
          <w:sz w:val="2"/>
          <w:szCs w:val="2"/>
        </w:rPr>
      </w:pPr>
    </w:p>
    <w:p w:rsidR="00A34FA4" w:rsidRDefault="00A34FA4" w:rsidP="001A1528">
      <w:pPr>
        <w:rPr>
          <w:rFonts w:ascii="Arial" w:hAnsi="Arial" w:cs="Arial"/>
          <w:sz w:val="2"/>
          <w:szCs w:val="2"/>
        </w:rPr>
      </w:pPr>
    </w:p>
    <w:p w:rsidR="00A34FA4" w:rsidRDefault="00A34FA4" w:rsidP="001A1528">
      <w:pPr>
        <w:rPr>
          <w:rFonts w:ascii="Arial" w:hAnsi="Arial" w:cs="Arial"/>
          <w:sz w:val="2"/>
          <w:szCs w:val="2"/>
        </w:rPr>
      </w:pPr>
    </w:p>
    <w:tbl>
      <w:tblPr>
        <w:tblW w:w="0" w:type="auto"/>
        <w:tblBorders>
          <w:top w:val="nil"/>
          <w:left w:val="nil"/>
          <w:bottom w:val="nil"/>
          <w:right w:val="nil"/>
        </w:tblBorders>
        <w:tblLayout w:type="fixed"/>
        <w:tblLook w:val="0000" w:firstRow="0" w:lastRow="0" w:firstColumn="0" w:lastColumn="0" w:noHBand="0" w:noVBand="0"/>
      </w:tblPr>
      <w:tblGrid>
        <w:gridCol w:w="9245"/>
      </w:tblGrid>
      <w:tr w:rsidR="00A34FA4" w:rsidRPr="00A34FA4">
        <w:trPr>
          <w:trHeight w:val="3785"/>
        </w:trPr>
        <w:tc>
          <w:tcPr>
            <w:tcW w:w="9245" w:type="dxa"/>
          </w:tcPr>
          <w:p w:rsidR="00A34FA4" w:rsidRPr="00BA580E" w:rsidRDefault="00A34FA4" w:rsidP="00BA580E">
            <w:pPr>
              <w:pStyle w:val="Default"/>
              <w:rPr>
                <w:rFonts w:asciiTheme="minorHAnsi" w:hAnsiTheme="minorHAnsi"/>
                <w:sz w:val="16"/>
                <w:szCs w:val="16"/>
              </w:rPr>
            </w:pPr>
          </w:p>
        </w:tc>
      </w:tr>
    </w:tbl>
    <w:p w:rsidR="00A34FA4" w:rsidRPr="001A1528" w:rsidRDefault="00A34FA4" w:rsidP="001A1528">
      <w:pPr>
        <w:rPr>
          <w:rFonts w:ascii="Arial" w:hAnsi="Arial" w:cs="Arial"/>
          <w:sz w:val="2"/>
          <w:szCs w:val="2"/>
        </w:rPr>
      </w:pPr>
    </w:p>
    <w:sectPr w:rsidR="00A34FA4" w:rsidRPr="001A1528" w:rsidSect="000725AD">
      <w:pgSz w:w="16838" w:h="11906" w:orient="landscape"/>
      <w:pgMar w:top="567" w:right="53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DB9"/>
    <w:multiLevelType w:val="hybridMultilevel"/>
    <w:tmpl w:val="E4E497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6A"/>
    <w:rsid w:val="00040905"/>
    <w:rsid w:val="000725AD"/>
    <w:rsid w:val="00121CF0"/>
    <w:rsid w:val="00152DA8"/>
    <w:rsid w:val="00160523"/>
    <w:rsid w:val="001A1528"/>
    <w:rsid w:val="00237128"/>
    <w:rsid w:val="00295593"/>
    <w:rsid w:val="002D283D"/>
    <w:rsid w:val="002D5360"/>
    <w:rsid w:val="002E5C7E"/>
    <w:rsid w:val="003232AC"/>
    <w:rsid w:val="003D5760"/>
    <w:rsid w:val="00413FE1"/>
    <w:rsid w:val="004174B8"/>
    <w:rsid w:val="00424703"/>
    <w:rsid w:val="004B2361"/>
    <w:rsid w:val="004C4C04"/>
    <w:rsid w:val="005A540E"/>
    <w:rsid w:val="00683DC5"/>
    <w:rsid w:val="006A0781"/>
    <w:rsid w:val="006C4392"/>
    <w:rsid w:val="006E1D62"/>
    <w:rsid w:val="00713BFE"/>
    <w:rsid w:val="00750F06"/>
    <w:rsid w:val="007B78E7"/>
    <w:rsid w:val="007B7B94"/>
    <w:rsid w:val="007D29DE"/>
    <w:rsid w:val="0080129B"/>
    <w:rsid w:val="008B7C4B"/>
    <w:rsid w:val="008C42EB"/>
    <w:rsid w:val="008E1647"/>
    <w:rsid w:val="00903E2C"/>
    <w:rsid w:val="00910C86"/>
    <w:rsid w:val="009B7020"/>
    <w:rsid w:val="00A347A9"/>
    <w:rsid w:val="00A34FA4"/>
    <w:rsid w:val="00A8766A"/>
    <w:rsid w:val="00BA580E"/>
    <w:rsid w:val="00BD62E4"/>
    <w:rsid w:val="00BF61E9"/>
    <w:rsid w:val="00C3146D"/>
    <w:rsid w:val="00D34E93"/>
    <w:rsid w:val="00D63EA2"/>
    <w:rsid w:val="00D8274C"/>
    <w:rsid w:val="00D836FB"/>
    <w:rsid w:val="00DA7EE5"/>
    <w:rsid w:val="00E8495F"/>
    <w:rsid w:val="00EF63D6"/>
    <w:rsid w:val="00F10914"/>
    <w:rsid w:val="00F47002"/>
    <w:rsid w:val="00FB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6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40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760"/>
    <w:rPr>
      <w:rFonts w:ascii="Segoe UI" w:hAnsi="Segoe UI" w:cs="Segoe UI"/>
      <w:sz w:val="18"/>
      <w:szCs w:val="18"/>
    </w:rPr>
  </w:style>
  <w:style w:type="paragraph" w:customStyle="1" w:styleId="Default">
    <w:name w:val="Default"/>
    <w:rsid w:val="00A34FA4"/>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E1647"/>
    <w:pPr>
      <w:tabs>
        <w:tab w:val="center" w:pos="4320"/>
        <w:tab w:val="right" w:pos="8640"/>
      </w:tabs>
      <w:spacing w:after="0" w:line="240" w:lineRule="auto"/>
    </w:pPr>
    <w:rPr>
      <w:rFonts w:eastAsiaTheme="minorEastAsia"/>
      <w:sz w:val="24"/>
      <w:szCs w:val="24"/>
      <w:lang w:val="en-US" w:eastAsia="ja-JP"/>
    </w:rPr>
  </w:style>
  <w:style w:type="character" w:customStyle="1" w:styleId="FooterChar">
    <w:name w:val="Footer Char"/>
    <w:basedOn w:val="DefaultParagraphFont"/>
    <w:link w:val="Footer"/>
    <w:uiPriority w:val="99"/>
    <w:rsid w:val="008E1647"/>
    <w:rPr>
      <w:rFonts w:eastAsiaTheme="minorEastAsia"/>
      <w:sz w:val="24"/>
      <w:szCs w:val="24"/>
      <w:lang w:val="en-US" w:eastAsia="ja-JP"/>
    </w:rPr>
  </w:style>
  <w:style w:type="character" w:styleId="PageNumber">
    <w:name w:val="page number"/>
    <w:basedOn w:val="DefaultParagraphFont"/>
    <w:rsid w:val="00237128"/>
  </w:style>
  <w:style w:type="paragraph" w:styleId="CommentText">
    <w:name w:val="annotation text"/>
    <w:basedOn w:val="Normal"/>
    <w:link w:val="CommentTextChar"/>
    <w:semiHidden/>
    <w:rsid w:val="002371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3712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6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40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760"/>
    <w:rPr>
      <w:rFonts w:ascii="Segoe UI" w:hAnsi="Segoe UI" w:cs="Segoe UI"/>
      <w:sz w:val="18"/>
      <w:szCs w:val="18"/>
    </w:rPr>
  </w:style>
  <w:style w:type="paragraph" w:customStyle="1" w:styleId="Default">
    <w:name w:val="Default"/>
    <w:rsid w:val="00A34FA4"/>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E1647"/>
    <w:pPr>
      <w:tabs>
        <w:tab w:val="center" w:pos="4320"/>
        <w:tab w:val="right" w:pos="8640"/>
      </w:tabs>
      <w:spacing w:after="0" w:line="240" w:lineRule="auto"/>
    </w:pPr>
    <w:rPr>
      <w:rFonts w:eastAsiaTheme="minorEastAsia"/>
      <w:sz w:val="24"/>
      <w:szCs w:val="24"/>
      <w:lang w:val="en-US" w:eastAsia="ja-JP"/>
    </w:rPr>
  </w:style>
  <w:style w:type="character" w:customStyle="1" w:styleId="FooterChar">
    <w:name w:val="Footer Char"/>
    <w:basedOn w:val="DefaultParagraphFont"/>
    <w:link w:val="Footer"/>
    <w:uiPriority w:val="99"/>
    <w:rsid w:val="008E1647"/>
    <w:rPr>
      <w:rFonts w:eastAsiaTheme="minorEastAsia"/>
      <w:sz w:val="24"/>
      <w:szCs w:val="24"/>
      <w:lang w:val="en-US" w:eastAsia="ja-JP"/>
    </w:rPr>
  </w:style>
  <w:style w:type="character" w:styleId="PageNumber">
    <w:name w:val="page number"/>
    <w:basedOn w:val="DefaultParagraphFont"/>
    <w:rsid w:val="00237128"/>
  </w:style>
  <w:style w:type="paragraph" w:styleId="CommentText">
    <w:name w:val="annotation text"/>
    <w:basedOn w:val="Normal"/>
    <w:link w:val="CommentTextChar"/>
    <w:semiHidden/>
    <w:rsid w:val="002371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371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1882">
      <w:bodyDiv w:val="1"/>
      <w:marLeft w:val="0"/>
      <w:marRight w:val="0"/>
      <w:marTop w:val="0"/>
      <w:marBottom w:val="0"/>
      <w:divBdr>
        <w:top w:val="none" w:sz="0" w:space="0" w:color="auto"/>
        <w:left w:val="none" w:sz="0" w:space="0" w:color="auto"/>
        <w:bottom w:val="none" w:sz="0" w:space="0" w:color="auto"/>
        <w:right w:val="none" w:sz="0" w:space="0" w:color="auto"/>
      </w:divBdr>
    </w:div>
    <w:div w:id="297733445">
      <w:bodyDiv w:val="1"/>
      <w:marLeft w:val="0"/>
      <w:marRight w:val="0"/>
      <w:marTop w:val="0"/>
      <w:marBottom w:val="0"/>
      <w:divBdr>
        <w:top w:val="none" w:sz="0" w:space="0" w:color="auto"/>
        <w:left w:val="none" w:sz="0" w:space="0" w:color="auto"/>
        <w:bottom w:val="none" w:sz="0" w:space="0" w:color="auto"/>
        <w:right w:val="none" w:sz="0" w:space="0" w:color="auto"/>
      </w:divBdr>
    </w:div>
    <w:div w:id="1019818523">
      <w:bodyDiv w:val="1"/>
      <w:marLeft w:val="0"/>
      <w:marRight w:val="0"/>
      <w:marTop w:val="0"/>
      <w:marBottom w:val="0"/>
      <w:divBdr>
        <w:top w:val="none" w:sz="0" w:space="0" w:color="auto"/>
        <w:left w:val="none" w:sz="0" w:space="0" w:color="auto"/>
        <w:bottom w:val="none" w:sz="0" w:space="0" w:color="auto"/>
        <w:right w:val="none" w:sz="0" w:space="0" w:color="auto"/>
      </w:divBdr>
    </w:div>
    <w:div w:id="1456866906">
      <w:bodyDiv w:val="1"/>
      <w:marLeft w:val="0"/>
      <w:marRight w:val="0"/>
      <w:marTop w:val="0"/>
      <w:marBottom w:val="0"/>
      <w:divBdr>
        <w:top w:val="none" w:sz="0" w:space="0" w:color="auto"/>
        <w:left w:val="none" w:sz="0" w:space="0" w:color="auto"/>
        <w:bottom w:val="none" w:sz="0" w:space="0" w:color="auto"/>
        <w:right w:val="none" w:sz="0" w:space="0" w:color="auto"/>
      </w:divBdr>
    </w:div>
    <w:div w:id="1737508935">
      <w:bodyDiv w:val="1"/>
      <w:marLeft w:val="0"/>
      <w:marRight w:val="0"/>
      <w:marTop w:val="0"/>
      <w:marBottom w:val="0"/>
      <w:divBdr>
        <w:top w:val="none" w:sz="0" w:space="0" w:color="auto"/>
        <w:left w:val="none" w:sz="0" w:space="0" w:color="auto"/>
        <w:bottom w:val="none" w:sz="0" w:space="0" w:color="auto"/>
        <w:right w:val="none" w:sz="0" w:space="0" w:color="auto"/>
      </w:divBdr>
    </w:div>
    <w:div w:id="17972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63C3-9EA0-471A-9D76-25E9767A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Churchend Academy</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Blandford</dc:creator>
  <cp:lastModifiedBy>Anne Marie Kennedy</cp:lastModifiedBy>
  <cp:revision>2</cp:revision>
  <cp:lastPrinted>2014-11-19T19:29:00Z</cp:lastPrinted>
  <dcterms:created xsi:type="dcterms:W3CDTF">2015-03-09T12:01:00Z</dcterms:created>
  <dcterms:modified xsi:type="dcterms:W3CDTF">2015-03-09T12:01:00Z</dcterms:modified>
</cp:coreProperties>
</file>